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CB4C5" w14:textId="7516E92A" w:rsidR="00505DD4" w:rsidRDefault="00F462F7" w:rsidP="002249E2">
      <w:pPr>
        <w:pStyle w:val="Header1"/>
      </w:pPr>
      <w:r w:rsidRPr="0089680B">
        <w:t>Grant Guide for</w:t>
      </w:r>
      <w:r w:rsidR="00FE49C3" w:rsidRPr="0089680B">
        <w:t xml:space="preserve"> Capital Projects, Trails, and Rec</w:t>
      </w:r>
      <w:r w:rsidR="00EE45A6" w:rsidRPr="0089680B">
        <w:t>reation</w:t>
      </w:r>
    </w:p>
    <w:p w14:paraId="5FB0D28A" w14:textId="77777777" w:rsidR="00A73BDF" w:rsidRPr="002249E2" w:rsidRDefault="00A73BDF" w:rsidP="00030ABD">
      <w:pPr>
        <w:pStyle w:val="Header1"/>
      </w:pPr>
    </w:p>
    <w:p w14:paraId="2A80B81E" w14:textId="309FC928" w:rsidR="002249E2" w:rsidRDefault="002249E2" w:rsidP="002249E2">
      <w:pPr>
        <w:pStyle w:val="Header2"/>
        <w:spacing w:before="0" w:after="160"/>
      </w:pPr>
      <w:r w:rsidRPr="002249E2">
        <w:t xml:space="preserve">Automated External Defibrillator (AED) Grant Program </w:t>
      </w:r>
    </w:p>
    <w:p w14:paraId="7CF4C1DE" w14:textId="531D24FD" w:rsidR="002249E2" w:rsidRPr="002249E2" w:rsidRDefault="007F27EA" w:rsidP="002249E2">
      <w:pPr>
        <w:rPr>
          <w:rFonts w:ascii="Lucida Sans" w:hAnsi="Lucida Sans"/>
        </w:rPr>
      </w:pPr>
      <w:hyperlink r:id="rId7" w:history="1">
        <w:r w:rsidR="00F619CA" w:rsidRPr="00DC23C6">
          <w:rPr>
            <w:rStyle w:val="Hyperlink"/>
            <w:rFonts w:ascii="Lucida Sans" w:hAnsi="Lucida Sans"/>
          </w:rPr>
          <w:t>www.rfans.com/training/programs/</w:t>
        </w:r>
      </w:hyperlink>
      <w:r w:rsidR="002249E2">
        <w:rPr>
          <w:rFonts w:ascii="Lucida Sans" w:hAnsi="Lucida Sans"/>
        </w:rPr>
        <w:t xml:space="preserve"> </w:t>
      </w:r>
    </w:p>
    <w:p w14:paraId="2DF1F7F0" w14:textId="3D26BB4A" w:rsidR="00AA086B" w:rsidRDefault="00AA086B" w:rsidP="002249E2">
      <w:pPr>
        <w:shd w:val="clear" w:color="auto" w:fill="FFFFFF"/>
        <w:spacing w:after="0" w:line="240" w:lineRule="auto"/>
        <w:rPr>
          <w:rFonts w:ascii="Lucida Sans" w:eastAsia="Times New Roman" w:hAnsi="Lucida Sans" w:cstheme="minorHAnsi"/>
          <w:lang w:eastAsia="en-CA"/>
        </w:rPr>
      </w:pPr>
      <w:r w:rsidRPr="002249E2">
        <w:rPr>
          <w:rFonts w:ascii="Lucida Sans" w:eastAsia="Times New Roman" w:hAnsi="Lucida Sans" w:cstheme="minorHAnsi"/>
          <w:lang w:eastAsia="en-CA"/>
        </w:rPr>
        <w:t>The goal of this program is to increase the number of AEDs installed in sport and recreation facilities in Nova Scotia. Through this grant program owners or managing partners of sport and recreation facilities can be eligible to receive up to 1/2 the total cost of the purchase of an AED or replacement batteries or pads for AEDs purchased through the program (taxes Included) to a maximum of $1,500.00.</w:t>
      </w:r>
      <w:r w:rsidR="002249E2">
        <w:rPr>
          <w:rFonts w:ascii="Lucida Sans" w:eastAsia="Times New Roman" w:hAnsi="Lucida Sans" w:cstheme="minorHAnsi"/>
          <w:lang w:eastAsia="en-CA"/>
        </w:rPr>
        <w:t xml:space="preserve"> </w:t>
      </w:r>
      <w:r w:rsidRPr="002249E2">
        <w:rPr>
          <w:rFonts w:ascii="Lucida Sans" w:eastAsia="Times New Roman" w:hAnsi="Lucida Sans" w:cstheme="minorHAnsi"/>
          <w:lang w:eastAsia="en-CA"/>
        </w:rPr>
        <w:t>Support for the AED Grant Program has come from the Department of Communities, Culture and Heritage.</w:t>
      </w:r>
    </w:p>
    <w:p w14:paraId="2754F705" w14:textId="77777777" w:rsidR="002249E2" w:rsidRPr="002249E2" w:rsidRDefault="002249E2" w:rsidP="002249E2">
      <w:pPr>
        <w:shd w:val="clear" w:color="auto" w:fill="FFFFFF"/>
        <w:spacing w:after="0" w:line="240" w:lineRule="auto"/>
        <w:rPr>
          <w:rFonts w:ascii="Lucida Sans" w:eastAsia="Times New Roman" w:hAnsi="Lucida Sans" w:cstheme="minorHAnsi"/>
          <w:lang w:eastAsia="en-CA"/>
        </w:rPr>
      </w:pPr>
    </w:p>
    <w:p w14:paraId="6AC47FF3" w14:textId="52AE961C" w:rsidR="002249E2" w:rsidRPr="002249E2" w:rsidRDefault="007F27EA" w:rsidP="002249E2">
      <w:pPr>
        <w:pStyle w:val="Header2"/>
      </w:pPr>
      <w:hyperlink r:id="rId8" w:history="1">
        <w:r w:rsidR="00D82B06" w:rsidRPr="002249E2">
          <w:rPr>
            <w:rStyle w:val="Hyperlink"/>
            <w:color w:val="auto"/>
            <w:u w:val="none"/>
          </w:rPr>
          <w:t>Canada Post Community Foundation</w:t>
        </w:r>
      </w:hyperlink>
    </w:p>
    <w:p w14:paraId="0468C1AB" w14:textId="6249417A" w:rsidR="002249E2" w:rsidRDefault="007F27EA" w:rsidP="00D82B06">
      <w:pPr>
        <w:pStyle w:val="NormalWeb"/>
        <w:shd w:val="clear" w:color="auto" w:fill="FFFFFF"/>
        <w:spacing w:before="0" w:beforeAutospacing="0" w:after="0" w:afterAutospacing="0"/>
        <w:rPr>
          <w:rFonts w:ascii="Lucida Sans" w:hAnsi="Lucida Sans" w:cstheme="minorHAnsi"/>
          <w:spacing w:val="8"/>
          <w:sz w:val="22"/>
          <w:szCs w:val="22"/>
        </w:rPr>
      </w:pPr>
      <w:hyperlink r:id="rId9" w:history="1">
        <w:r w:rsidR="00F619CA" w:rsidRPr="00DC23C6">
          <w:rPr>
            <w:rStyle w:val="Hyperlink"/>
            <w:rFonts w:ascii="Lucida Sans" w:hAnsi="Lucida Sans" w:cstheme="minorHAnsi"/>
            <w:spacing w:val="8"/>
            <w:sz w:val="22"/>
            <w:szCs w:val="22"/>
          </w:rPr>
          <w:t>www.canadapost-postescanada.ca/cpc/en/our-company/giving-back-to-our-communities/canada-post-community-foundation.page</w:t>
        </w:r>
      </w:hyperlink>
      <w:r w:rsidR="002249E2">
        <w:rPr>
          <w:rFonts w:ascii="Lucida Sans" w:hAnsi="Lucida Sans" w:cstheme="minorHAnsi"/>
          <w:spacing w:val="8"/>
          <w:sz w:val="22"/>
          <w:szCs w:val="22"/>
        </w:rPr>
        <w:t xml:space="preserve"> </w:t>
      </w:r>
    </w:p>
    <w:p w14:paraId="4C7F7DC2" w14:textId="77777777" w:rsidR="002249E2" w:rsidRDefault="002249E2" w:rsidP="00D82B06">
      <w:pPr>
        <w:pStyle w:val="NormalWeb"/>
        <w:shd w:val="clear" w:color="auto" w:fill="FFFFFF"/>
        <w:spacing w:before="0" w:beforeAutospacing="0" w:after="0" w:afterAutospacing="0"/>
        <w:rPr>
          <w:rFonts w:ascii="Lucida Sans" w:hAnsi="Lucida Sans" w:cstheme="minorHAnsi"/>
          <w:spacing w:val="8"/>
          <w:sz w:val="22"/>
          <w:szCs w:val="22"/>
        </w:rPr>
      </w:pPr>
      <w:r w:rsidRPr="002249E2">
        <w:rPr>
          <w:rFonts w:ascii="Lucida Sans" w:hAnsi="Lucida Sans" w:cstheme="minorHAnsi"/>
          <w:spacing w:val="8"/>
          <w:sz w:val="22"/>
          <w:szCs w:val="22"/>
        </w:rPr>
        <w:t>The Canada Post Community Foundation provides grants to Canadian schools, charities and community organizations that make a difference in the lives of children and youth (up to age 21).</w:t>
      </w:r>
    </w:p>
    <w:p w14:paraId="6B4FA225" w14:textId="38436226" w:rsidR="00D82B06" w:rsidRDefault="00D82B06" w:rsidP="00D82B06">
      <w:pPr>
        <w:pStyle w:val="NormalWeb"/>
        <w:shd w:val="clear" w:color="auto" w:fill="FFFFFF"/>
        <w:spacing w:before="0" w:beforeAutospacing="0" w:after="0" w:afterAutospacing="0"/>
        <w:rPr>
          <w:rFonts w:ascii="Lucida Sans" w:hAnsi="Lucida Sans" w:cstheme="minorHAnsi"/>
          <w:spacing w:val="8"/>
          <w:sz w:val="22"/>
          <w:szCs w:val="22"/>
        </w:rPr>
      </w:pPr>
    </w:p>
    <w:p w14:paraId="20B2FFA1" w14:textId="7400E29F" w:rsidR="002249E2" w:rsidRPr="002249E2" w:rsidRDefault="002249E2" w:rsidP="002249E2">
      <w:pPr>
        <w:pStyle w:val="NormalWeb"/>
        <w:shd w:val="clear" w:color="auto" w:fill="FFFFFF"/>
        <w:spacing w:before="0" w:beforeAutospacing="0" w:after="0" w:afterAutospacing="0"/>
        <w:rPr>
          <w:rFonts w:ascii="Lucida Sans" w:hAnsi="Lucida Sans" w:cstheme="minorHAnsi"/>
          <w:b/>
          <w:bCs/>
          <w:i/>
          <w:iCs/>
          <w:spacing w:val="8"/>
          <w:sz w:val="22"/>
          <w:szCs w:val="22"/>
        </w:rPr>
      </w:pPr>
      <w:r w:rsidRPr="002249E2">
        <w:rPr>
          <w:rFonts w:ascii="Lucida Sans" w:hAnsi="Lucida Sans" w:cstheme="minorHAnsi"/>
          <w:b/>
          <w:bCs/>
          <w:i/>
          <w:iCs/>
          <w:spacing w:val="8"/>
          <w:sz w:val="22"/>
          <w:szCs w:val="22"/>
        </w:rPr>
        <w:t>Grants for community-based support projects</w:t>
      </w:r>
      <w:r>
        <w:rPr>
          <w:rFonts w:ascii="Lucida Sans" w:hAnsi="Lucida Sans" w:cstheme="minorHAnsi"/>
          <w:b/>
          <w:bCs/>
          <w:i/>
          <w:iCs/>
          <w:spacing w:val="8"/>
          <w:sz w:val="22"/>
          <w:szCs w:val="22"/>
        </w:rPr>
        <w:br/>
      </w:r>
      <w:r w:rsidRPr="002249E2">
        <w:rPr>
          <w:rFonts w:ascii="Lucida Sans" w:hAnsi="Lucida Sans" w:cstheme="minorHAnsi"/>
          <w:spacing w:val="8"/>
          <w:sz w:val="22"/>
          <w:szCs w:val="22"/>
        </w:rPr>
        <w:t xml:space="preserve">Eligible projects should increase the capacity of an organization and create or expand services, rather than maintaining existing services. For </w:t>
      </w:r>
      <w:proofErr w:type="gramStart"/>
      <w:r w:rsidRPr="002249E2">
        <w:rPr>
          <w:rFonts w:ascii="Lucida Sans" w:hAnsi="Lucida Sans" w:cstheme="minorHAnsi"/>
          <w:spacing w:val="8"/>
          <w:sz w:val="22"/>
          <w:szCs w:val="22"/>
        </w:rPr>
        <w:t>example</w:t>
      </w:r>
      <w:proofErr w:type="gramEnd"/>
      <w:r w:rsidRPr="002249E2">
        <w:rPr>
          <w:rFonts w:ascii="Lucida Sans" w:hAnsi="Lucida Sans" w:cstheme="minorHAnsi"/>
          <w:spacing w:val="8"/>
          <w:sz w:val="22"/>
          <w:szCs w:val="22"/>
        </w:rPr>
        <w:t xml:space="preserve"> purchasing new equipment or launching new programs.</w:t>
      </w:r>
      <w:r>
        <w:rPr>
          <w:rFonts w:ascii="Lucida Sans" w:hAnsi="Lucida Sans" w:cstheme="minorHAnsi"/>
          <w:spacing w:val="8"/>
          <w:sz w:val="22"/>
          <w:szCs w:val="22"/>
        </w:rPr>
        <w:t xml:space="preserve"> </w:t>
      </w:r>
      <w:r w:rsidRPr="002249E2">
        <w:rPr>
          <w:rFonts w:ascii="Lucida Sans" w:hAnsi="Lucida Sans" w:cstheme="minorHAnsi"/>
          <w:spacing w:val="8"/>
          <w:sz w:val="22"/>
          <w:szCs w:val="22"/>
        </w:rPr>
        <w:t>Project grants are available for projects valued at up to $25,000 each.</w:t>
      </w:r>
    </w:p>
    <w:p w14:paraId="1FA20F4D" w14:textId="5572CFB7" w:rsidR="002249E2" w:rsidRDefault="002249E2" w:rsidP="002249E2">
      <w:pPr>
        <w:pStyle w:val="NormalWeb"/>
        <w:shd w:val="clear" w:color="auto" w:fill="FFFFFF"/>
        <w:spacing w:after="0"/>
        <w:rPr>
          <w:rFonts w:ascii="Lucida Sans" w:hAnsi="Lucida Sans" w:cstheme="minorHAnsi"/>
          <w:spacing w:val="8"/>
          <w:sz w:val="22"/>
          <w:szCs w:val="22"/>
        </w:rPr>
      </w:pPr>
      <w:r w:rsidRPr="002249E2">
        <w:rPr>
          <w:rFonts w:ascii="Lucida Sans" w:hAnsi="Lucida Sans" w:cstheme="minorHAnsi"/>
          <w:b/>
          <w:bCs/>
          <w:i/>
          <w:iCs/>
          <w:spacing w:val="8"/>
          <w:sz w:val="22"/>
          <w:szCs w:val="22"/>
        </w:rPr>
        <w:t>Signature Grant</w:t>
      </w:r>
      <w:r>
        <w:rPr>
          <w:rFonts w:ascii="Lucida Sans" w:hAnsi="Lucida Sans" w:cstheme="minorHAnsi"/>
          <w:b/>
          <w:bCs/>
          <w:i/>
          <w:iCs/>
          <w:spacing w:val="8"/>
          <w:sz w:val="22"/>
          <w:szCs w:val="22"/>
        </w:rPr>
        <w:br/>
      </w:r>
      <w:r w:rsidRPr="002249E2">
        <w:rPr>
          <w:rFonts w:ascii="Lucida Sans" w:hAnsi="Lucida Sans" w:cstheme="minorHAnsi"/>
          <w:spacing w:val="8"/>
          <w:sz w:val="22"/>
          <w:szCs w:val="22"/>
        </w:rPr>
        <w:t>The Signature Grant is meant to contribute to the overall work and mission of national organizations that deliver programs or support to Canadian children and youth.</w:t>
      </w:r>
      <w:r>
        <w:rPr>
          <w:rFonts w:ascii="Lucida Sans" w:hAnsi="Lucida Sans" w:cstheme="minorHAnsi"/>
          <w:spacing w:val="8"/>
          <w:sz w:val="22"/>
          <w:szCs w:val="22"/>
        </w:rPr>
        <w:t xml:space="preserve"> </w:t>
      </w:r>
      <w:r w:rsidRPr="002249E2">
        <w:rPr>
          <w:rFonts w:ascii="Lucida Sans" w:hAnsi="Lucida Sans" w:cstheme="minorHAnsi"/>
          <w:spacing w:val="8"/>
          <w:sz w:val="22"/>
          <w:szCs w:val="22"/>
        </w:rPr>
        <w:t>Up to three (3) Signature Grants of $50,000 each can be awarded each year.</w:t>
      </w:r>
    </w:p>
    <w:p w14:paraId="375E031F" w14:textId="73C3FEC6" w:rsidR="002249E2" w:rsidRDefault="002249E2" w:rsidP="002249E2">
      <w:pPr>
        <w:pStyle w:val="NormalWeb"/>
        <w:shd w:val="clear" w:color="auto" w:fill="FFFFFF"/>
        <w:spacing w:after="0"/>
        <w:rPr>
          <w:rFonts w:ascii="Lucida Sans" w:hAnsi="Lucida Sans" w:cstheme="minorHAnsi"/>
          <w:spacing w:val="8"/>
          <w:sz w:val="22"/>
          <w:szCs w:val="22"/>
        </w:rPr>
      </w:pPr>
      <w:r w:rsidRPr="002249E2">
        <w:rPr>
          <w:rFonts w:ascii="Lucida Sans" w:hAnsi="Lucida Sans" w:cstheme="minorHAnsi"/>
          <w:b/>
          <w:bCs/>
          <w:i/>
          <w:iCs/>
          <w:spacing w:val="8"/>
          <w:sz w:val="22"/>
          <w:szCs w:val="22"/>
        </w:rPr>
        <w:t>New Indigenous Truth and Reconciliation Signature Grant</w:t>
      </w:r>
      <w:r>
        <w:rPr>
          <w:rFonts w:ascii="Lucida Sans" w:hAnsi="Lucida Sans" w:cstheme="minorHAnsi"/>
          <w:b/>
          <w:bCs/>
          <w:i/>
          <w:iCs/>
          <w:spacing w:val="8"/>
          <w:sz w:val="22"/>
          <w:szCs w:val="22"/>
        </w:rPr>
        <w:br/>
      </w:r>
      <w:r w:rsidRPr="002249E2">
        <w:rPr>
          <w:rFonts w:ascii="Lucida Sans" w:hAnsi="Lucida Sans" w:cstheme="minorHAnsi"/>
          <w:spacing w:val="8"/>
          <w:sz w:val="22"/>
          <w:szCs w:val="22"/>
        </w:rPr>
        <w:t>The Indigenous Truth and Reconciliation Signature Grant is available to Indigenous regional or local organizations offering programming anchored in the principles of Indigenous truth and reconciliation that supports Indigenous children and youth across the country.</w:t>
      </w:r>
      <w:r>
        <w:rPr>
          <w:rFonts w:ascii="Lucida Sans" w:hAnsi="Lucida Sans" w:cstheme="minorHAnsi"/>
          <w:spacing w:val="8"/>
          <w:sz w:val="22"/>
          <w:szCs w:val="22"/>
        </w:rPr>
        <w:t xml:space="preserve"> </w:t>
      </w:r>
      <w:r w:rsidRPr="002249E2">
        <w:rPr>
          <w:rFonts w:ascii="Lucida Sans" w:hAnsi="Lucida Sans" w:cstheme="minorHAnsi"/>
          <w:spacing w:val="8"/>
          <w:sz w:val="22"/>
          <w:szCs w:val="22"/>
        </w:rPr>
        <w:t>One (1) Indigenous Truth and Reconciliation Signature Grant of $50,000 can be awarded each year.</w:t>
      </w:r>
      <w:r>
        <w:rPr>
          <w:rFonts w:ascii="Lucida Sans" w:hAnsi="Lucida Sans" w:cstheme="minorHAnsi"/>
          <w:spacing w:val="8"/>
          <w:sz w:val="22"/>
          <w:szCs w:val="22"/>
        </w:rPr>
        <w:br/>
      </w:r>
    </w:p>
    <w:p w14:paraId="36C171A7" w14:textId="315F7D7D" w:rsidR="00EE45A6" w:rsidRPr="002249E2" w:rsidRDefault="007F27EA" w:rsidP="002249E2">
      <w:pPr>
        <w:pStyle w:val="Header2"/>
        <w:rPr>
          <w:rStyle w:val="Hyperlink"/>
          <w:color w:val="auto"/>
          <w:u w:val="none"/>
        </w:rPr>
      </w:pPr>
      <w:hyperlink r:id="rId10" w:history="1">
        <w:r w:rsidR="00EE45A6" w:rsidRPr="002249E2">
          <w:rPr>
            <w:rStyle w:val="Hyperlink"/>
            <w:color w:val="auto"/>
            <w:u w:val="none"/>
          </w:rPr>
          <w:t>Community ACCESS-Ability Program</w:t>
        </w:r>
      </w:hyperlink>
    </w:p>
    <w:p w14:paraId="68C29982" w14:textId="19D7123E" w:rsidR="00227365" w:rsidRDefault="007F27EA" w:rsidP="00EE45A6">
      <w:pPr>
        <w:pStyle w:val="NormalWeb"/>
        <w:shd w:val="clear" w:color="auto" w:fill="FFFFFF"/>
        <w:spacing w:before="0" w:beforeAutospacing="0" w:after="240" w:afterAutospacing="0"/>
        <w:contextualSpacing/>
        <w:rPr>
          <w:rFonts w:ascii="Lucida Sans" w:hAnsi="Lucida Sans" w:cstheme="minorHAnsi"/>
          <w:sz w:val="22"/>
          <w:szCs w:val="22"/>
        </w:rPr>
      </w:pPr>
      <w:hyperlink r:id="rId11" w:history="1">
        <w:r w:rsidR="00227365" w:rsidRPr="00DC23C6">
          <w:rPr>
            <w:rStyle w:val="Hyperlink"/>
            <w:rFonts w:ascii="Lucida Sans" w:hAnsi="Lucida Sans" w:cstheme="minorHAnsi"/>
            <w:sz w:val="22"/>
            <w:szCs w:val="22"/>
          </w:rPr>
          <w:t>cch.novascotia.ca/investing-our-future/community-funding-and-awards/community-access-ability-program</w:t>
        </w:r>
      </w:hyperlink>
      <w:r w:rsidR="00227365" w:rsidRPr="00227365">
        <w:rPr>
          <w:rFonts w:ascii="Lucida Sans" w:hAnsi="Lucida Sans" w:cstheme="minorHAnsi"/>
          <w:sz w:val="22"/>
          <w:szCs w:val="22"/>
        </w:rPr>
        <w:t xml:space="preserve"> </w:t>
      </w:r>
    </w:p>
    <w:p w14:paraId="3631E7BD" w14:textId="5B17BF0B" w:rsidR="00EE45A6" w:rsidRDefault="00EE45A6" w:rsidP="00EE45A6">
      <w:pPr>
        <w:pStyle w:val="NormalWeb"/>
        <w:shd w:val="clear" w:color="auto" w:fill="FFFFFF"/>
        <w:spacing w:before="0" w:beforeAutospacing="0" w:after="240" w:afterAutospacing="0"/>
        <w:contextualSpacing/>
        <w:rPr>
          <w:rFonts w:ascii="Lucida Sans" w:hAnsi="Lucida Sans" w:cstheme="minorHAnsi"/>
          <w:sz w:val="22"/>
          <w:szCs w:val="22"/>
        </w:rPr>
      </w:pPr>
      <w:r w:rsidRPr="002249E2">
        <w:rPr>
          <w:rFonts w:ascii="Lucida Sans" w:hAnsi="Lucida Sans" w:cstheme="minorHAnsi"/>
          <w:sz w:val="22"/>
          <w:szCs w:val="22"/>
        </w:rPr>
        <w:t xml:space="preserve">The Community ACCESS-Ability Program reflects the Government of Nova Scotia's commitment to persons with disabilities by providing equal opportunity and improved </w:t>
      </w:r>
      <w:r w:rsidRPr="002249E2">
        <w:rPr>
          <w:rFonts w:ascii="Lucida Sans" w:hAnsi="Lucida Sans" w:cstheme="minorHAnsi"/>
          <w:sz w:val="22"/>
          <w:szCs w:val="22"/>
        </w:rPr>
        <w:lastRenderedPageBreak/>
        <w:t>access to community facilities. This program offers cost-shared grants to community groups for accessibility related capital improvements.</w:t>
      </w:r>
    </w:p>
    <w:p w14:paraId="3908FF9C" w14:textId="77777777" w:rsidR="00227365" w:rsidRPr="002249E2" w:rsidRDefault="00227365" w:rsidP="00EE45A6">
      <w:pPr>
        <w:pStyle w:val="NormalWeb"/>
        <w:shd w:val="clear" w:color="auto" w:fill="FFFFFF"/>
        <w:spacing w:before="0" w:beforeAutospacing="0" w:after="240" w:afterAutospacing="0"/>
        <w:contextualSpacing/>
        <w:rPr>
          <w:rFonts w:ascii="Lucida Sans" w:hAnsi="Lucida Sans" w:cstheme="minorHAnsi"/>
          <w:sz w:val="22"/>
          <w:szCs w:val="22"/>
        </w:rPr>
      </w:pPr>
    </w:p>
    <w:p w14:paraId="33940FDC" w14:textId="680A0519" w:rsidR="00EE45A6" w:rsidRDefault="00EE45A6" w:rsidP="00EE45A6">
      <w:pPr>
        <w:pStyle w:val="NormalWeb"/>
        <w:shd w:val="clear" w:color="auto" w:fill="FFFFFF"/>
        <w:spacing w:before="0" w:beforeAutospacing="0" w:after="240" w:afterAutospacing="0"/>
        <w:contextualSpacing/>
        <w:rPr>
          <w:rFonts w:ascii="Lucida Sans" w:hAnsi="Lucida Sans" w:cstheme="minorHAnsi"/>
          <w:sz w:val="22"/>
          <w:szCs w:val="22"/>
        </w:rPr>
      </w:pPr>
      <w:r w:rsidRPr="002249E2">
        <w:rPr>
          <w:rFonts w:ascii="Lucida Sans" w:hAnsi="Lucida Sans" w:cstheme="minorHAnsi"/>
          <w:sz w:val="22"/>
          <w:szCs w:val="22"/>
        </w:rPr>
        <w:t>The grants may cover up to two-thirds of the direct and indirect costs of renovations, installations, and/or equipment. The sponsoring organization must raise at least one-third of the funding from other sources. Organizations can receive funding for one project per year under the program.</w:t>
      </w:r>
    </w:p>
    <w:p w14:paraId="63727FCC" w14:textId="77777777" w:rsidR="00227365" w:rsidRPr="002249E2" w:rsidRDefault="00227365" w:rsidP="00EE45A6">
      <w:pPr>
        <w:pStyle w:val="NormalWeb"/>
        <w:shd w:val="clear" w:color="auto" w:fill="FFFFFF"/>
        <w:spacing w:before="0" w:beforeAutospacing="0" w:after="240" w:afterAutospacing="0"/>
        <w:contextualSpacing/>
        <w:rPr>
          <w:rFonts w:ascii="Lucida Sans" w:hAnsi="Lucida Sans" w:cstheme="minorHAnsi"/>
          <w:sz w:val="22"/>
          <w:szCs w:val="22"/>
        </w:rPr>
      </w:pPr>
    </w:p>
    <w:p w14:paraId="5231285D" w14:textId="77777777" w:rsidR="00EE45A6" w:rsidRPr="00030ABD" w:rsidRDefault="00EE45A6" w:rsidP="00EE45A6">
      <w:pPr>
        <w:pStyle w:val="NormalWeb"/>
        <w:shd w:val="clear" w:color="auto" w:fill="FFFFFF"/>
        <w:spacing w:before="0" w:beforeAutospacing="0" w:after="0" w:afterAutospacing="0"/>
        <w:contextualSpacing/>
        <w:rPr>
          <w:rFonts w:ascii="Lucida Sans" w:hAnsi="Lucida Sans" w:cstheme="minorHAnsi"/>
          <w:b/>
          <w:bCs/>
          <w:sz w:val="22"/>
          <w:szCs w:val="22"/>
        </w:rPr>
      </w:pPr>
      <w:r w:rsidRPr="00030ABD">
        <w:rPr>
          <w:rStyle w:val="Strong"/>
          <w:rFonts w:ascii="Lucida Sans" w:hAnsi="Lucida Sans" w:cstheme="minorHAnsi"/>
          <w:b w:val="0"/>
          <w:bCs w:val="0"/>
          <w:sz w:val="22"/>
          <w:szCs w:val="22"/>
        </w:rPr>
        <w:t>Who can apply?</w:t>
      </w:r>
    </w:p>
    <w:p w14:paraId="42E64F87" w14:textId="77777777" w:rsidR="00EE45A6" w:rsidRPr="00227365" w:rsidRDefault="00EE45A6" w:rsidP="00227365">
      <w:pPr>
        <w:pStyle w:val="ListParagraph"/>
        <w:numPr>
          <w:ilvl w:val="0"/>
          <w:numId w:val="15"/>
        </w:numPr>
        <w:shd w:val="clear" w:color="auto" w:fill="FFFFFF"/>
        <w:spacing w:after="0" w:line="240" w:lineRule="auto"/>
        <w:rPr>
          <w:rFonts w:ascii="Lucida Sans" w:hAnsi="Lucida Sans" w:cstheme="minorHAnsi"/>
        </w:rPr>
      </w:pPr>
      <w:r w:rsidRPr="00227365">
        <w:rPr>
          <w:rFonts w:ascii="Lucida Sans" w:hAnsi="Lucida Sans" w:cstheme="minorHAnsi"/>
        </w:rPr>
        <w:t>Registered non-profit society/cooperative in good standing</w:t>
      </w:r>
    </w:p>
    <w:p w14:paraId="1885BC6C" w14:textId="77777777" w:rsidR="00EE45A6" w:rsidRPr="00227365" w:rsidRDefault="00EE45A6" w:rsidP="00227365">
      <w:pPr>
        <w:pStyle w:val="ListParagraph"/>
        <w:numPr>
          <w:ilvl w:val="0"/>
          <w:numId w:val="15"/>
        </w:numPr>
        <w:shd w:val="clear" w:color="auto" w:fill="FFFFFF"/>
        <w:spacing w:after="0" w:line="240" w:lineRule="auto"/>
        <w:rPr>
          <w:rFonts w:ascii="Lucida Sans" w:hAnsi="Lucida Sans" w:cstheme="minorHAnsi"/>
        </w:rPr>
      </w:pPr>
      <w:r w:rsidRPr="00227365">
        <w:rPr>
          <w:rFonts w:ascii="Lucida Sans" w:hAnsi="Lucida Sans" w:cstheme="minorHAnsi"/>
        </w:rPr>
        <w:t>Federally incorporated non-profit organization</w:t>
      </w:r>
    </w:p>
    <w:p w14:paraId="5D9A2E8F" w14:textId="77777777" w:rsidR="00EE45A6" w:rsidRPr="00227365" w:rsidRDefault="00EE45A6" w:rsidP="00227365">
      <w:pPr>
        <w:pStyle w:val="ListParagraph"/>
        <w:numPr>
          <w:ilvl w:val="0"/>
          <w:numId w:val="15"/>
        </w:numPr>
        <w:shd w:val="clear" w:color="auto" w:fill="FFFFFF"/>
        <w:spacing w:after="0" w:line="240" w:lineRule="auto"/>
        <w:rPr>
          <w:rFonts w:ascii="Lucida Sans" w:hAnsi="Lucida Sans" w:cstheme="minorHAnsi"/>
        </w:rPr>
      </w:pPr>
      <w:r w:rsidRPr="00227365">
        <w:rPr>
          <w:rFonts w:ascii="Lucida Sans" w:hAnsi="Lucida Sans" w:cstheme="minorHAnsi"/>
        </w:rPr>
        <w:t>Nova Scotian Mi’kmaw Band Councils</w:t>
      </w:r>
    </w:p>
    <w:p w14:paraId="339CC3FE" w14:textId="3FBDCBCC" w:rsidR="00EE45A6" w:rsidRPr="00030ABD" w:rsidRDefault="00EE45A6" w:rsidP="00030ABD">
      <w:pPr>
        <w:pStyle w:val="ListParagraph"/>
        <w:numPr>
          <w:ilvl w:val="0"/>
          <w:numId w:val="15"/>
        </w:numPr>
        <w:shd w:val="clear" w:color="auto" w:fill="FFFFFF"/>
        <w:spacing w:after="0" w:line="240" w:lineRule="auto"/>
        <w:rPr>
          <w:rFonts w:ascii="Lucida Sans" w:hAnsi="Lucida Sans" w:cstheme="minorHAnsi"/>
        </w:rPr>
      </w:pPr>
      <w:r w:rsidRPr="00227365">
        <w:rPr>
          <w:rFonts w:ascii="Lucida Sans" w:hAnsi="Lucida Sans" w:cstheme="minorHAnsi"/>
        </w:rPr>
        <w:t>Municipalities</w:t>
      </w:r>
      <w:r w:rsidR="00227365">
        <w:rPr>
          <w:rFonts w:ascii="Lucida Sans" w:hAnsi="Lucida Sans" w:cstheme="minorHAnsi"/>
        </w:rPr>
        <w:br/>
      </w:r>
    </w:p>
    <w:p w14:paraId="2017B4D4" w14:textId="77777777" w:rsidR="00EE45A6" w:rsidRPr="00227365" w:rsidRDefault="007F27EA" w:rsidP="00227365">
      <w:pPr>
        <w:pStyle w:val="Header2"/>
        <w:rPr>
          <w:rStyle w:val="Hyperlink"/>
          <w:color w:val="auto"/>
          <w:u w:val="none"/>
        </w:rPr>
      </w:pPr>
      <w:hyperlink r:id="rId12" w:history="1">
        <w:r w:rsidR="00EE45A6" w:rsidRPr="00227365">
          <w:rPr>
            <w:rStyle w:val="Hyperlink"/>
            <w:color w:val="auto"/>
            <w:u w:val="none"/>
          </w:rPr>
          <w:t>Community Facilities Improvement Program</w:t>
        </w:r>
      </w:hyperlink>
    </w:p>
    <w:p w14:paraId="5F52F36B" w14:textId="151B37D8" w:rsidR="00227365" w:rsidRDefault="007F27EA" w:rsidP="00EE45A6">
      <w:pPr>
        <w:shd w:val="clear" w:color="auto" w:fill="FFFFFF"/>
        <w:spacing w:after="240" w:line="240" w:lineRule="auto"/>
        <w:contextualSpacing/>
        <w:rPr>
          <w:rFonts w:ascii="Lucida Sans" w:eastAsia="Times New Roman" w:hAnsi="Lucida Sans" w:cstheme="minorHAnsi"/>
          <w:lang w:eastAsia="en-CA"/>
        </w:rPr>
      </w:pPr>
      <w:hyperlink r:id="rId13" w:history="1">
        <w:r w:rsidR="00227365" w:rsidRPr="00DC23C6">
          <w:rPr>
            <w:rStyle w:val="Hyperlink"/>
            <w:rFonts w:ascii="Lucida Sans" w:eastAsia="Times New Roman" w:hAnsi="Lucida Sans" w:cstheme="minorHAnsi"/>
            <w:lang w:eastAsia="en-CA"/>
          </w:rPr>
          <w:t>cch.novascotia.ca/investing-in-our-future/community-facilities-improvement-program</w:t>
        </w:r>
      </w:hyperlink>
      <w:r w:rsidR="00227365">
        <w:rPr>
          <w:rFonts w:ascii="Lucida Sans" w:eastAsia="Times New Roman" w:hAnsi="Lucida Sans" w:cstheme="minorHAnsi"/>
          <w:lang w:eastAsia="en-CA"/>
        </w:rPr>
        <w:t xml:space="preserve"> </w:t>
      </w:r>
    </w:p>
    <w:p w14:paraId="0D81A9DD" w14:textId="5A771803" w:rsidR="00AA086B" w:rsidRDefault="00227365" w:rsidP="00227365">
      <w:pPr>
        <w:shd w:val="clear" w:color="auto" w:fill="FFFFFF"/>
        <w:spacing w:after="0" w:line="240" w:lineRule="auto"/>
        <w:contextualSpacing/>
        <w:rPr>
          <w:rFonts w:ascii="Lucida Sans" w:eastAsia="Times New Roman" w:hAnsi="Lucida Sans" w:cstheme="minorHAnsi"/>
          <w:lang w:eastAsia="en-CA"/>
        </w:rPr>
      </w:pPr>
      <w:r>
        <w:rPr>
          <w:rFonts w:ascii="Lucida Sans" w:eastAsia="Times New Roman" w:hAnsi="Lucida Sans" w:cstheme="minorHAnsi"/>
          <w:lang w:eastAsia="en-CA"/>
        </w:rPr>
        <w:t>T</w:t>
      </w:r>
      <w:r w:rsidRPr="00227365">
        <w:rPr>
          <w:rFonts w:ascii="Lucida Sans" w:eastAsia="Times New Roman" w:hAnsi="Lucida Sans" w:cstheme="minorHAnsi"/>
          <w:lang w:eastAsia="en-CA"/>
        </w:rPr>
        <w:t>he Community Facilities Improvement Program supports community-led projects which enhance the public use of existing facilities. This includes repairs and improvements to building exteriors, and interior features that are integral to the long-term sustainability of the facility.</w:t>
      </w:r>
    </w:p>
    <w:p w14:paraId="25E11A23" w14:textId="47B46B89" w:rsidR="000E4A5F" w:rsidRDefault="000E4A5F" w:rsidP="00227365">
      <w:pPr>
        <w:shd w:val="clear" w:color="auto" w:fill="FFFFFF"/>
        <w:spacing w:after="0" w:line="240" w:lineRule="auto"/>
        <w:contextualSpacing/>
        <w:rPr>
          <w:rFonts w:ascii="Lucida Sans" w:eastAsia="Times New Roman" w:hAnsi="Lucida Sans" w:cstheme="minorHAnsi"/>
          <w:lang w:eastAsia="en-CA"/>
        </w:rPr>
      </w:pPr>
    </w:p>
    <w:p w14:paraId="3CF2EDA2" w14:textId="77777777" w:rsidR="000E4A5F" w:rsidRPr="00F619CA" w:rsidRDefault="007F27EA" w:rsidP="000E4A5F">
      <w:pPr>
        <w:pStyle w:val="Header2"/>
      </w:pPr>
      <w:hyperlink r:id="rId14" w:history="1">
        <w:r w:rsidR="000E4A5F" w:rsidRPr="00F619CA">
          <w:rPr>
            <w:rStyle w:val="Hyperlink"/>
            <w:color w:val="auto"/>
            <w:u w:val="none"/>
          </w:rPr>
          <w:t>Planning Assistance Program</w:t>
        </w:r>
      </w:hyperlink>
    </w:p>
    <w:p w14:paraId="4E932C81" w14:textId="77777777" w:rsidR="000E4A5F" w:rsidRDefault="007F27EA" w:rsidP="000E4A5F">
      <w:pPr>
        <w:pStyle w:val="NormalWeb"/>
        <w:shd w:val="clear" w:color="auto" w:fill="FFFFFF"/>
        <w:spacing w:before="0" w:beforeAutospacing="0" w:after="240" w:afterAutospacing="0"/>
        <w:contextualSpacing/>
        <w:rPr>
          <w:rFonts w:ascii="Lucida Sans" w:hAnsi="Lucida Sans" w:cstheme="minorHAnsi"/>
          <w:sz w:val="22"/>
          <w:szCs w:val="22"/>
        </w:rPr>
      </w:pPr>
      <w:hyperlink r:id="rId15" w:history="1">
        <w:r w:rsidR="000E4A5F" w:rsidRPr="00DC23C6">
          <w:rPr>
            <w:rStyle w:val="Hyperlink"/>
            <w:rFonts w:ascii="Lucida Sans" w:hAnsi="Lucida Sans" w:cstheme="minorHAnsi"/>
            <w:sz w:val="22"/>
            <w:szCs w:val="22"/>
          </w:rPr>
          <w:t>cch.novascotia.ca/planning-assistance-program</w:t>
        </w:r>
      </w:hyperlink>
      <w:r w:rsidR="000E4A5F">
        <w:rPr>
          <w:rFonts w:ascii="Lucida Sans" w:hAnsi="Lucida Sans" w:cstheme="minorHAnsi"/>
          <w:sz w:val="22"/>
          <w:szCs w:val="22"/>
        </w:rPr>
        <w:t xml:space="preserve"> </w:t>
      </w:r>
    </w:p>
    <w:p w14:paraId="7F1F23BB" w14:textId="77777777" w:rsidR="000E4A5F" w:rsidRPr="002249E2" w:rsidRDefault="000E4A5F" w:rsidP="000E4A5F">
      <w:pPr>
        <w:pStyle w:val="NormalWeb"/>
        <w:shd w:val="clear" w:color="auto" w:fill="FFFFFF"/>
        <w:spacing w:before="0" w:beforeAutospacing="0" w:after="240" w:afterAutospacing="0"/>
        <w:contextualSpacing/>
        <w:rPr>
          <w:rFonts w:ascii="Lucida Sans" w:hAnsi="Lucida Sans" w:cstheme="minorHAnsi"/>
          <w:sz w:val="22"/>
          <w:szCs w:val="22"/>
        </w:rPr>
      </w:pPr>
      <w:r w:rsidRPr="002249E2">
        <w:rPr>
          <w:rFonts w:ascii="Lucida Sans" w:hAnsi="Lucida Sans" w:cstheme="minorHAnsi"/>
          <w:sz w:val="22"/>
          <w:szCs w:val="22"/>
        </w:rPr>
        <w:t xml:space="preserve">The Planning Assistance Program assists community organizations and municipalities in obtaining professional assistance in planning, </w:t>
      </w:r>
      <w:proofErr w:type="gramStart"/>
      <w:r w:rsidRPr="002249E2">
        <w:rPr>
          <w:rFonts w:ascii="Lucida Sans" w:hAnsi="Lucida Sans" w:cstheme="minorHAnsi"/>
          <w:sz w:val="22"/>
          <w:szCs w:val="22"/>
        </w:rPr>
        <w:t>designing</w:t>
      </w:r>
      <w:proofErr w:type="gramEnd"/>
      <w:r w:rsidRPr="002249E2">
        <w:rPr>
          <w:rFonts w:ascii="Lucida Sans" w:hAnsi="Lucida Sans" w:cstheme="minorHAnsi"/>
          <w:sz w:val="22"/>
          <w:szCs w:val="22"/>
        </w:rPr>
        <w:t xml:space="preserve"> and researching proposed and existing sport and recreation facilities.</w:t>
      </w:r>
    </w:p>
    <w:p w14:paraId="31D53A9E" w14:textId="01BBF804" w:rsidR="00AA086B" w:rsidRPr="000E4A5F" w:rsidRDefault="000E4A5F" w:rsidP="000E4A5F">
      <w:pPr>
        <w:pStyle w:val="NormalWeb"/>
        <w:shd w:val="clear" w:color="auto" w:fill="FFFFFF"/>
        <w:spacing w:before="0" w:beforeAutospacing="0" w:after="240" w:afterAutospacing="0"/>
        <w:contextualSpacing/>
        <w:rPr>
          <w:rFonts w:ascii="Lucida Sans" w:hAnsi="Lucida Sans" w:cstheme="minorHAnsi"/>
          <w:sz w:val="22"/>
          <w:szCs w:val="22"/>
        </w:rPr>
      </w:pPr>
      <w:r w:rsidRPr="002249E2">
        <w:rPr>
          <w:rFonts w:ascii="Lucida Sans" w:hAnsi="Lucida Sans" w:cstheme="minorHAnsi"/>
          <w:sz w:val="22"/>
          <w:szCs w:val="22"/>
        </w:rPr>
        <w:t>Funding is available for up to 50 percent of the total cost of the project to a maximum of $</w:t>
      </w:r>
      <w:r>
        <w:rPr>
          <w:rFonts w:ascii="Lucida Sans" w:hAnsi="Lucida Sans" w:cstheme="minorHAnsi"/>
          <w:sz w:val="22"/>
          <w:szCs w:val="22"/>
        </w:rPr>
        <w:t>10</w:t>
      </w:r>
      <w:r w:rsidRPr="002249E2">
        <w:rPr>
          <w:rFonts w:ascii="Lucida Sans" w:hAnsi="Lucida Sans" w:cstheme="minorHAnsi"/>
          <w:sz w:val="22"/>
          <w:szCs w:val="22"/>
        </w:rPr>
        <w:t>,000.</w:t>
      </w:r>
    </w:p>
    <w:p w14:paraId="46E64A28" w14:textId="77777777" w:rsidR="00B32F79" w:rsidRDefault="007F27EA" w:rsidP="00B32F79">
      <w:pPr>
        <w:pStyle w:val="Header2"/>
      </w:pPr>
      <w:hyperlink r:id="rId16" w:history="1">
        <w:r w:rsidR="00EE45A6" w:rsidRPr="00227365">
          <w:t>Community Recreation Capital Grant</w:t>
        </w:r>
      </w:hyperlink>
    </w:p>
    <w:p w14:paraId="6B4731F1" w14:textId="34FC1CB6" w:rsidR="00227365" w:rsidRPr="00B32F79" w:rsidRDefault="007F27EA" w:rsidP="00B32F79">
      <w:pPr>
        <w:pStyle w:val="Header2"/>
        <w:rPr>
          <w:sz w:val="22"/>
          <w:szCs w:val="22"/>
        </w:rPr>
      </w:pPr>
      <w:hyperlink r:id="rId17" w:history="1">
        <w:r w:rsidR="00227365" w:rsidRPr="00B32F79">
          <w:rPr>
            <w:rStyle w:val="Hyperlink"/>
            <w:rFonts w:eastAsia="Times New Roman"/>
            <w:sz w:val="22"/>
            <w:szCs w:val="22"/>
            <w:lang w:eastAsia="en-CA"/>
          </w:rPr>
          <w:t>cch.novascotia.ca/community-recreation-capital-grant</w:t>
        </w:r>
      </w:hyperlink>
      <w:r w:rsidR="00227365" w:rsidRPr="00B32F79">
        <w:rPr>
          <w:rFonts w:eastAsia="Times New Roman"/>
          <w:sz w:val="22"/>
          <w:szCs w:val="22"/>
          <w:lang w:eastAsia="en-CA"/>
        </w:rPr>
        <w:t xml:space="preserve">  </w:t>
      </w:r>
    </w:p>
    <w:p w14:paraId="35C9C906" w14:textId="6EAC83BF" w:rsidR="00EE45A6" w:rsidRPr="002249E2" w:rsidRDefault="00EE45A6" w:rsidP="00EE45A6">
      <w:pPr>
        <w:shd w:val="clear" w:color="auto" w:fill="FFFFFF"/>
        <w:spacing w:after="240" w:line="240" w:lineRule="auto"/>
        <w:contextualSpacing/>
        <w:rPr>
          <w:rFonts w:ascii="Lucida Sans" w:eastAsia="Times New Roman" w:hAnsi="Lucida Sans" w:cstheme="minorHAnsi"/>
          <w:lang w:eastAsia="en-CA"/>
        </w:rPr>
      </w:pPr>
      <w:r w:rsidRPr="002249E2">
        <w:rPr>
          <w:rFonts w:ascii="Lucida Sans" w:eastAsia="Times New Roman" w:hAnsi="Lucida Sans" w:cstheme="minorHAnsi"/>
          <w:lang w:eastAsia="en-CA"/>
        </w:rPr>
        <w:t>This program assists in the development of small scale indoor and outdoor capital recreation projects, less than $2</w:t>
      </w:r>
      <w:r w:rsidR="00227365">
        <w:rPr>
          <w:rFonts w:ascii="Lucida Sans" w:eastAsia="Times New Roman" w:hAnsi="Lucida Sans" w:cstheme="minorHAnsi"/>
          <w:lang w:eastAsia="en-CA"/>
        </w:rPr>
        <w:t>5</w:t>
      </w:r>
      <w:r w:rsidRPr="002249E2">
        <w:rPr>
          <w:rFonts w:ascii="Lucida Sans" w:eastAsia="Times New Roman" w:hAnsi="Lucida Sans" w:cstheme="minorHAnsi"/>
          <w:lang w:eastAsia="en-CA"/>
        </w:rPr>
        <w:t>,000.</w:t>
      </w:r>
    </w:p>
    <w:p w14:paraId="1931B13E" w14:textId="77777777" w:rsidR="00EE45A6" w:rsidRPr="002249E2" w:rsidRDefault="00EE45A6" w:rsidP="00EE45A6">
      <w:pPr>
        <w:shd w:val="clear" w:color="auto" w:fill="FFFFFF"/>
        <w:spacing w:after="240" w:line="240" w:lineRule="auto"/>
        <w:contextualSpacing/>
        <w:rPr>
          <w:rFonts w:ascii="Lucida Sans" w:eastAsia="Times New Roman" w:hAnsi="Lucida Sans" w:cstheme="minorHAnsi"/>
          <w:lang w:eastAsia="en-CA"/>
        </w:rPr>
      </w:pPr>
      <w:r w:rsidRPr="002249E2">
        <w:rPr>
          <w:rFonts w:ascii="Lucida Sans" w:eastAsia="Times New Roman" w:hAnsi="Lucida Sans" w:cstheme="minorHAnsi"/>
          <w:lang w:eastAsia="en-CA"/>
        </w:rPr>
        <w:t>The Community Recreation Capital Grant program funding must be used for:</w:t>
      </w:r>
    </w:p>
    <w:p w14:paraId="226944A2" w14:textId="77777777" w:rsidR="00EE45A6" w:rsidRPr="00227365" w:rsidRDefault="00EE45A6" w:rsidP="00227365">
      <w:pPr>
        <w:pStyle w:val="ListParagraph"/>
        <w:numPr>
          <w:ilvl w:val="0"/>
          <w:numId w:val="17"/>
        </w:numPr>
        <w:shd w:val="clear" w:color="auto" w:fill="FFFFFF"/>
        <w:spacing w:after="0" w:line="240" w:lineRule="auto"/>
        <w:rPr>
          <w:rFonts w:ascii="Lucida Sans" w:eastAsia="Times New Roman" w:hAnsi="Lucida Sans" w:cstheme="minorHAnsi"/>
          <w:lang w:eastAsia="en-CA"/>
        </w:rPr>
      </w:pPr>
      <w:r w:rsidRPr="00227365">
        <w:rPr>
          <w:rFonts w:ascii="Lucida Sans" w:eastAsia="Times New Roman" w:hAnsi="Lucida Sans" w:cstheme="minorHAnsi"/>
          <w:lang w:eastAsia="en-CA"/>
        </w:rPr>
        <w:t>Public, community recreation purposes.</w:t>
      </w:r>
    </w:p>
    <w:p w14:paraId="3B7ABBAA" w14:textId="77777777" w:rsidR="00EE45A6" w:rsidRPr="00227365" w:rsidRDefault="00EE45A6" w:rsidP="00227365">
      <w:pPr>
        <w:pStyle w:val="ListParagraph"/>
        <w:numPr>
          <w:ilvl w:val="0"/>
          <w:numId w:val="17"/>
        </w:numPr>
        <w:shd w:val="clear" w:color="auto" w:fill="FFFFFF"/>
        <w:spacing w:after="0" w:line="240" w:lineRule="auto"/>
        <w:rPr>
          <w:rFonts w:ascii="Lucida Sans" w:eastAsia="Times New Roman" w:hAnsi="Lucida Sans" w:cstheme="minorHAnsi"/>
          <w:lang w:eastAsia="en-CA"/>
        </w:rPr>
      </w:pPr>
      <w:r w:rsidRPr="00227365">
        <w:rPr>
          <w:rFonts w:ascii="Lucida Sans" w:eastAsia="Times New Roman" w:hAnsi="Lucida Sans" w:cstheme="minorHAnsi"/>
          <w:lang w:eastAsia="en-CA"/>
        </w:rPr>
        <w:t>Items of a permanent, non-consumable, capital nature.</w:t>
      </w:r>
    </w:p>
    <w:p w14:paraId="6E7E472A" w14:textId="614C8D6E" w:rsidR="00EE45A6" w:rsidRDefault="00EE45A6" w:rsidP="00227365">
      <w:pPr>
        <w:pStyle w:val="ListParagraph"/>
        <w:numPr>
          <w:ilvl w:val="0"/>
          <w:numId w:val="17"/>
        </w:numPr>
        <w:shd w:val="clear" w:color="auto" w:fill="FFFFFF"/>
        <w:spacing w:after="0" w:line="240" w:lineRule="auto"/>
        <w:rPr>
          <w:rFonts w:ascii="Lucida Sans" w:eastAsia="Times New Roman" w:hAnsi="Lucida Sans" w:cstheme="minorHAnsi"/>
          <w:lang w:eastAsia="en-CA"/>
        </w:rPr>
      </w:pPr>
      <w:r w:rsidRPr="00227365">
        <w:rPr>
          <w:rFonts w:ascii="Lucida Sans" w:eastAsia="Times New Roman" w:hAnsi="Lucida Sans" w:cstheme="minorHAnsi"/>
          <w:lang w:eastAsia="en-CA"/>
        </w:rPr>
        <w:t>Projects where the need for financial assistance is demonstrated.</w:t>
      </w:r>
    </w:p>
    <w:p w14:paraId="50DAA773" w14:textId="543C8760" w:rsidR="00B32F79" w:rsidRDefault="00B32F79" w:rsidP="00B32F79">
      <w:pPr>
        <w:shd w:val="clear" w:color="auto" w:fill="FFFFFF"/>
        <w:spacing w:after="0" w:line="240" w:lineRule="auto"/>
        <w:rPr>
          <w:rFonts w:ascii="Lucida Sans" w:eastAsia="Times New Roman" w:hAnsi="Lucida Sans" w:cstheme="minorHAnsi"/>
          <w:lang w:eastAsia="en-CA"/>
        </w:rPr>
      </w:pPr>
    </w:p>
    <w:p w14:paraId="56932DC3" w14:textId="5896171C" w:rsidR="00B32F79" w:rsidRDefault="00B32F79" w:rsidP="00B32F79">
      <w:pPr>
        <w:shd w:val="clear" w:color="auto" w:fill="FFFFFF"/>
        <w:spacing w:after="0" w:line="240" w:lineRule="auto"/>
        <w:rPr>
          <w:rFonts w:ascii="Lucida Sans" w:hAnsi="Lucida Sans"/>
          <w:b/>
          <w:bCs/>
          <w:sz w:val="24"/>
          <w:szCs w:val="24"/>
        </w:rPr>
      </w:pPr>
      <w:r w:rsidRPr="00B32F79">
        <w:rPr>
          <w:rFonts w:ascii="Lucida Sans" w:hAnsi="Lucida Sans"/>
          <w:b/>
          <w:bCs/>
          <w:sz w:val="24"/>
          <w:szCs w:val="24"/>
        </w:rPr>
        <w:t>Rink Revitalization Program</w:t>
      </w:r>
    </w:p>
    <w:p w14:paraId="11017074" w14:textId="7F3F350E" w:rsidR="00B32F79" w:rsidRPr="00B32F79" w:rsidRDefault="007F27EA" w:rsidP="00B32F79">
      <w:pPr>
        <w:shd w:val="clear" w:color="auto" w:fill="FFFFFF"/>
        <w:spacing w:after="0" w:line="240" w:lineRule="auto"/>
        <w:rPr>
          <w:rFonts w:ascii="Lucida Sans" w:hAnsi="Lucida Sans"/>
          <w:b/>
          <w:bCs/>
          <w:sz w:val="24"/>
          <w:szCs w:val="24"/>
        </w:rPr>
      </w:pPr>
      <w:hyperlink r:id="rId18" w:history="1">
        <w:r w:rsidR="00B32F79" w:rsidRPr="00B32F79">
          <w:rPr>
            <w:rStyle w:val="Hyperlink"/>
            <w:rFonts w:ascii="Lucida Sans" w:hAnsi="Lucida Sans"/>
          </w:rPr>
          <w:t>rink_revitalization_guidelines_21-22.pdf (novascotia.ca)</w:t>
        </w:r>
      </w:hyperlink>
    </w:p>
    <w:p w14:paraId="312261DD" w14:textId="15541AC1" w:rsidR="00B32F79" w:rsidRPr="00B32F79" w:rsidRDefault="00B32F79" w:rsidP="00B32F79">
      <w:pPr>
        <w:shd w:val="clear" w:color="auto" w:fill="FFFFFF"/>
        <w:spacing w:after="0" w:line="240" w:lineRule="auto"/>
        <w:rPr>
          <w:rFonts w:ascii="Lucida Sans" w:eastAsia="Times New Roman" w:hAnsi="Lucida Sans" w:cstheme="minorHAnsi"/>
          <w:lang w:eastAsia="en-CA"/>
        </w:rPr>
      </w:pPr>
      <w:r w:rsidRPr="00B32F79">
        <w:rPr>
          <w:rFonts w:ascii="Lucida Sans" w:hAnsi="Lucida Sans"/>
        </w:rPr>
        <w:t>The purpose of the Rink Revitalization Program is to assist community groups, municipalities and other ‘not-for-profit’ organizations who operate rinks to invest in the revitalization or upgrading of capital infrastructure to support the sustainability of the facility. Rinks include curling clubs and arenas as well as outdoor rinks of a permanent nature. The rink must be open to all members of the public at reasonable times and at a reasonable rate.</w:t>
      </w:r>
    </w:p>
    <w:p w14:paraId="1A0342DE" w14:textId="103E4FEA" w:rsidR="001E18B9" w:rsidRDefault="001E18B9" w:rsidP="001E18B9">
      <w:pPr>
        <w:shd w:val="clear" w:color="auto" w:fill="FFFFFF"/>
        <w:spacing w:after="0" w:line="240" w:lineRule="auto"/>
        <w:rPr>
          <w:rFonts w:ascii="Lucida Sans" w:eastAsia="Times New Roman" w:hAnsi="Lucida Sans" w:cstheme="minorHAnsi"/>
          <w:lang w:eastAsia="en-CA"/>
        </w:rPr>
      </w:pPr>
    </w:p>
    <w:p w14:paraId="484BB9A1" w14:textId="77777777" w:rsidR="001E18B9" w:rsidRPr="00F619CA" w:rsidRDefault="007F27EA" w:rsidP="001E18B9">
      <w:pPr>
        <w:pStyle w:val="Header2"/>
      </w:pPr>
      <w:hyperlink r:id="rId19" w:history="1">
        <w:r w:rsidR="001E18B9" w:rsidRPr="00F619CA">
          <w:rPr>
            <w:rStyle w:val="Hyperlink"/>
            <w:color w:val="auto"/>
            <w:u w:val="none"/>
          </w:rPr>
          <w:t>Recreation Facility Development Grant</w:t>
        </w:r>
      </w:hyperlink>
    </w:p>
    <w:p w14:paraId="1C1D2357" w14:textId="77777777" w:rsidR="001E18B9" w:rsidRDefault="007F27EA" w:rsidP="001E18B9">
      <w:pPr>
        <w:pStyle w:val="NormalWeb"/>
        <w:shd w:val="clear" w:color="auto" w:fill="FFFFFF"/>
        <w:spacing w:before="0" w:beforeAutospacing="0" w:after="240" w:afterAutospacing="0"/>
        <w:contextualSpacing/>
        <w:rPr>
          <w:rFonts w:ascii="Lucida Sans" w:hAnsi="Lucida Sans" w:cstheme="minorHAnsi"/>
          <w:sz w:val="22"/>
          <w:szCs w:val="22"/>
        </w:rPr>
      </w:pPr>
      <w:hyperlink r:id="rId20" w:history="1">
        <w:r w:rsidR="001E18B9" w:rsidRPr="00DC23C6">
          <w:rPr>
            <w:rStyle w:val="Hyperlink"/>
            <w:rFonts w:ascii="Lucida Sans" w:hAnsi="Lucida Sans" w:cstheme="minorHAnsi"/>
            <w:sz w:val="22"/>
            <w:szCs w:val="22"/>
          </w:rPr>
          <w:t>cch.novascotia.ca/recreation-facility-development-grant</w:t>
        </w:r>
      </w:hyperlink>
      <w:r w:rsidR="001E18B9">
        <w:rPr>
          <w:rFonts w:ascii="Lucida Sans" w:hAnsi="Lucida Sans" w:cstheme="minorHAnsi"/>
          <w:sz w:val="22"/>
          <w:szCs w:val="22"/>
        </w:rPr>
        <w:t xml:space="preserve"> </w:t>
      </w:r>
    </w:p>
    <w:p w14:paraId="24E18FE2" w14:textId="77777777" w:rsidR="001E18B9" w:rsidRDefault="001E18B9" w:rsidP="001E18B9">
      <w:pPr>
        <w:pStyle w:val="NormalWeb"/>
        <w:shd w:val="clear" w:color="auto" w:fill="FFFFFF"/>
        <w:spacing w:before="0" w:beforeAutospacing="0" w:after="240" w:afterAutospacing="0"/>
        <w:contextualSpacing/>
        <w:rPr>
          <w:rFonts w:ascii="Lucida Sans" w:hAnsi="Lucida Sans" w:cstheme="minorHAnsi"/>
          <w:sz w:val="22"/>
          <w:szCs w:val="22"/>
        </w:rPr>
      </w:pPr>
      <w:r w:rsidRPr="002249E2">
        <w:rPr>
          <w:rFonts w:ascii="Lucida Sans" w:hAnsi="Lucida Sans" w:cstheme="minorHAnsi"/>
          <w:sz w:val="22"/>
          <w:szCs w:val="22"/>
        </w:rPr>
        <w:t>This program assist</w:t>
      </w:r>
      <w:r>
        <w:rPr>
          <w:rFonts w:ascii="Lucida Sans" w:hAnsi="Lucida Sans" w:cstheme="minorHAnsi"/>
          <w:sz w:val="22"/>
          <w:szCs w:val="22"/>
        </w:rPr>
        <w:t>s</w:t>
      </w:r>
      <w:r w:rsidRPr="002249E2">
        <w:rPr>
          <w:rFonts w:ascii="Lucida Sans" w:hAnsi="Lucida Sans" w:cstheme="minorHAnsi"/>
          <w:sz w:val="22"/>
          <w:szCs w:val="22"/>
        </w:rPr>
        <w:t xml:space="preserve"> community groups, municipalities, and other ‘not-for-profit’ organizations to develop facilities </w:t>
      </w:r>
      <w:proofErr w:type="gramStart"/>
      <w:r w:rsidRPr="002249E2">
        <w:rPr>
          <w:rFonts w:ascii="Lucida Sans" w:hAnsi="Lucida Sans" w:cstheme="minorHAnsi"/>
          <w:sz w:val="22"/>
          <w:szCs w:val="22"/>
        </w:rPr>
        <w:t>in order to</w:t>
      </w:r>
      <w:proofErr w:type="gramEnd"/>
      <w:r w:rsidRPr="002249E2">
        <w:rPr>
          <w:rFonts w:ascii="Lucida Sans" w:hAnsi="Lucida Sans" w:cstheme="minorHAnsi"/>
          <w:sz w:val="22"/>
          <w:szCs w:val="22"/>
        </w:rPr>
        <w:t xml:space="preserve"> increase public participation in sport and physical recreation.</w:t>
      </w:r>
    </w:p>
    <w:p w14:paraId="7C598B51" w14:textId="77777777" w:rsidR="001E18B9" w:rsidRPr="002249E2" w:rsidRDefault="001E18B9" w:rsidP="001E18B9">
      <w:pPr>
        <w:pStyle w:val="NormalWeb"/>
        <w:shd w:val="clear" w:color="auto" w:fill="FFFFFF"/>
        <w:spacing w:before="0" w:beforeAutospacing="0" w:after="240" w:afterAutospacing="0"/>
        <w:contextualSpacing/>
        <w:rPr>
          <w:rFonts w:ascii="Lucida Sans" w:hAnsi="Lucida Sans" w:cstheme="minorHAnsi"/>
          <w:sz w:val="22"/>
          <w:szCs w:val="22"/>
        </w:rPr>
      </w:pPr>
    </w:p>
    <w:p w14:paraId="1242A7CD" w14:textId="77777777" w:rsidR="001E18B9" w:rsidRPr="002249E2" w:rsidRDefault="001E18B9" w:rsidP="001E18B9">
      <w:pPr>
        <w:pStyle w:val="NormalWeb"/>
        <w:shd w:val="clear" w:color="auto" w:fill="FFFFFF"/>
        <w:spacing w:before="0" w:beforeAutospacing="0" w:after="240" w:afterAutospacing="0"/>
        <w:contextualSpacing/>
        <w:rPr>
          <w:rFonts w:ascii="Lucida Sans" w:hAnsi="Lucida Sans" w:cstheme="minorHAnsi"/>
          <w:sz w:val="22"/>
          <w:szCs w:val="22"/>
        </w:rPr>
      </w:pPr>
      <w:r w:rsidRPr="002249E2">
        <w:rPr>
          <w:rFonts w:ascii="Lucida Sans" w:hAnsi="Lucida Sans" w:cstheme="minorHAnsi"/>
          <w:sz w:val="22"/>
          <w:szCs w:val="22"/>
        </w:rPr>
        <w:t>Facilities may include:</w:t>
      </w:r>
    </w:p>
    <w:p w14:paraId="222C233D" w14:textId="77777777" w:rsidR="001E18B9" w:rsidRPr="00030ABD" w:rsidRDefault="001E18B9" w:rsidP="001E18B9">
      <w:pPr>
        <w:pStyle w:val="ListParagraph"/>
        <w:numPr>
          <w:ilvl w:val="0"/>
          <w:numId w:val="21"/>
        </w:numPr>
        <w:shd w:val="clear" w:color="auto" w:fill="FFFFFF"/>
        <w:spacing w:after="0" w:line="240" w:lineRule="auto"/>
        <w:rPr>
          <w:rFonts w:ascii="Lucida Sans" w:hAnsi="Lucida Sans" w:cstheme="minorHAnsi"/>
        </w:rPr>
      </w:pPr>
      <w:r w:rsidRPr="00030ABD">
        <w:rPr>
          <w:rFonts w:ascii="Lucida Sans" w:hAnsi="Lucida Sans" w:cstheme="minorHAnsi"/>
        </w:rPr>
        <w:t>Recreation centres and halls, pools, arenas, athletic field, parks and playgrounds and trails.</w:t>
      </w:r>
    </w:p>
    <w:p w14:paraId="1250A4BE" w14:textId="77777777" w:rsidR="001E18B9" w:rsidRPr="00030ABD" w:rsidRDefault="001E18B9" w:rsidP="001E18B9">
      <w:pPr>
        <w:pStyle w:val="ListParagraph"/>
        <w:numPr>
          <w:ilvl w:val="0"/>
          <w:numId w:val="21"/>
        </w:numPr>
        <w:shd w:val="clear" w:color="auto" w:fill="FFFFFF"/>
        <w:spacing w:after="0" w:line="240" w:lineRule="auto"/>
        <w:rPr>
          <w:rFonts w:ascii="Lucida Sans" w:hAnsi="Lucida Sans" w:cstheme="minorHAnsi"/>
        </w:rPr>
      </w:pPr>
      <w:r w:rsidRPr="00030ABD">
        <w:rPr>
          <w:rFonts w:ascii="Lucida Sans" w:hAnsi="Lucida Sans" w:cstheme="minorHAnsi"/>
        </w:rPr>
        <w:t>Enhanced schools for community use.</w:t>
      </w:r>
    </w:p>
    <w:p w14:paraId="5E23E799" w14:textId="3FB12B28" w:rsidR="001E18B9" w:rsidRPr="00B32F79" w:rsidRDefault="001E18B9" w:rsidP="00B32F79">
      <w:pPr>
        <w:pStyle w:val="ListParagraph"/>
        <w:numPr>
          <w:ilvl w:val="0"/>
          <w:numId w:val="21"/>
        </w:numPr>
        <w:shd w:val="clear" w:color="auto" w:fill="FFFFFF"/>
        <w:spacing w:after="100" w:afterAutospacing="1" w:line="240" w:lineRule="auto"/>
        <w:rPr>
          <w:rFonts w:ascii="Lucida Sans" w:hAnsi="Lucida Sans" w:cstheme="minorHAnsi"/>
        </w:rPr>
      </w:pPr>
      <w:r w:rsidRPr="00030ABD">
        <w:rPr>
          <w:rFonts w:ascii="Lucida Sans" w:hAnsi="Lucida Sans" w:cstheme="minorHAnsi"/>
        </w:rPr>
        <w:t>Other facilities that promote sport and physical recreation.</w:t>
      </w:r>
    </w:p>
    <w:p w14:paraId="418C8EB6" w14:textId="2278C89A" w:rsidR="001E18B9" w:rsidRPr="001E18B9" w:rsidRDefault="001E18B9" w:rsidP="001E18B9">
      <w:pPr>
        <w:shd w:val="clear" w:color="auto" w:fill="FFFFFF"/>
        <w:spacing w:after="0" w:line="240" w:lineRule="auto"/>
        <w:rPr>
          <w:rFonts w:ascii="Lucida Sans" w:eastAsia="Times New Roman" w:hAnsi="Lucida Sans" w:cstheme="minorHAnsi"/>
          <w:lang w:eastAsia="en-CA"/>
        </w:rPr>
      </w:pPr>
      <w:r w:rsidRPr="002249E2">
        <w:rPr>
          <w:rFonts w:ascii="Lucida Sans" w:hAnsi="Lucida Sans" w:cstheme="minorHAnsi"/>
        </w:rPr>
        <w:t>Projects approved for funding are eligible to receive up to one-third of the total capital cost of the project to a maximum of $150,000.</w:t>
      </w:r>
    </w:p>
    <w:p w14:paraId="1E5EA805" w14:textId="354F3528" w:rsidR="00FA3B63" w:rsidRDefault="00FA3B63" w:rsidP="00FA3B63">
      <w:pPr>
        <w:shd w:val="clear" w:color="auto" w:fill="FFFFFF"/>
        <w:spacing w:after="0" w:line="240" w:lineRule="auto"/>
        <w:rPr>
          <w:rFonts w:ascii="Lucida Sans" w:eastAsia="Times New Roman" w:hAnsi="Lucida Sans" w:cstheme="minorHAnsi"/>
          <w:lang w:eastAsia="en-CA"/>
        </w:rPr>
      </w:pPr>
    </w:p>
    <w:p w14:paraId="7E2B281A" w14:textId="77777777" w:rsidR="00FA3B63" w:rsidRDefault="00FA3B63" w:rsidP="00FA3B63">
      <w:pPr>
        <w:autoSpaceDE w:val="0"/>
        <w:autoSpaceDN w:val="0"/>
        <w:adjustRightInd w:val="0"/>
        <w:spacing w:after="0" w:line="240" w:lineRule="auto"/>
        <w:rPr>
          <w:rFonts w:ascii="Lucida Sans" w:hAnsi="Lucida Sans" w:cs="Lato-Bold"/>
          <w:b/>
          <w:bCs/>
          <w:lang w:val="en-US"/>
        </w:rPr>
      </w:pPr>
      <w:r w:rsidRPr="00FA3B63">
        <w:rPr>
          <w:rFonts w:ascii="Lucida Sans" w:hAnsi="Lucida Sans" w:cs="Lato-Bold"/>
          <w:b/>
          <w:bCs/>
          <w:lang w:val="en-US"/>
        </w:rPr>
        <w:t xml:space="preserve">Legion Capital Assistance Fund </w:t>
      </w:r>
    </w:p>
    <w:p w14:paraId="29C55009" w14:textId="58AE6F25" w:rsidR="00FA3B63" w:rsidRPr="00FA3B63" w:rsidRDefault="00FA3B63" w:rsidP="00FA3B63">
      <w:pPr>
        <w:autoSpaceDE w:val="0"/>
        <w:autoSpaceDN w:val="0"/>
        <w:adjustRightInd w:val="0"/>
        <w:spacing w:after="0" w:line="240" w:lineRule="auto"/>
        <w:rPr>
          <w:rFonts w:ascii="Lucida Sans" w:hAnsi="Lucida Sans" w:cs="Lato-Regular"/>
          <w:lang w:val="en-US"/>
        </w:rPr>
      </w:pPr>
      <w:r w:rsidRPr="00FA3B63">
        <w:rPr>
          <w:rFonts w:ascii="Lucida Sans" w:hAnsi="Lucida Sans" w:cs="Lato-Regular"/>
          <w:lang w:val="en-US"/>
        </w:rPr>
        <w:t>Assists Royal Canadian Legions across Nova Scotia with capital upgrades to</w:t>
      </w:r>
    </w:p>
    <w:p w14:paraId="119C3C71" w14:textId="77777777" w:rsidR="00FA3B63" w:rsidRPr="00FA3B63" w:rsidRDefault="00FA3B63" w:rsidP="00FA3B63">
      <w:pPr>
        <w:autoSpaceDE w:val="0"/>
        <w:autoSpaceDN w:val="0"/>
        <w:adjustRightInd w:val="0"/>
        <w:spacing w:after="0" w:line="240" w:lineRule="auto"/>
        <w:rPr>
          <w:rFonts w:ascii="Lucida Sans" w:hAnsi="Lucida Sans" w:cs="Lato-Regular"/>
          <w:lang w:val="en-US"/>
        </w:rPr>
      </w:pPr>
      <w:r w:rsidRPr="00FA3B63">
        <w:rPr>
          <w:rFonts w:ascii="Lucida Sans" w:hAnsi="Lucida Sans" w:cs="Lato-Regular"/>
          <w:lang w:val="en-US"/>
        </w:rPr>
        <w:t>existing buildings used to house legion events and community activities.</w:t>
      </w:r>
    </w:p>
    <w:p w14:paraId="31C7865B" w14:textId="77777777" w:rsidR="00FA3B63" w:rsidRPr="00FA3B63" w:rsidRDefault="00FA3B63" w:rsidP="00FA3B63">
      <w:pPr>
        <w:autoSpaceDE w:val="0"/>
        <w:autoSpaceDN w:val="0"/>
        <w:adjustRightInd w:val="0"/>
        <w:spacing w:after="0" w:line="240" w:lineRule="auto"/>
        <w:rPr>
          <w:rFonts w:ascii="Lucida Sans" w:hAnsi="Lucida Sans" w:cs="Lato-Regular"/>
          <w:lang w:val="en-US"/>
        </w:rPr>
      </w:pPr>
      <w:r w:rsidRPr="00FA3B63">
        <w:rPr>
          <w:rFonts w:ascii="Lucida Sans" w:hAnsi="Lucida Sans" w:cs="Lato-Regular"/>
          <w:lang w:val="en-US"/>
        </w:rPr>
        <w:t>The department may contribute up to 80% of eligible project costs for a maximum of $10,000.</w:t>
      </w:r>
    </w:p>
    <w:p w14:paraId="3AB704CE" w14:textId="4E7A1997" w:rsidR="00FA3B63" w:rsidRPr="00FA3B63" w:rsidRDefault="00FA3B63" w:rsidP="00FA3B63">
      <w:pPr>
        <w:shd w:val="clear" w:color="auto" w:fill="FFFFFF"/>
        <w:spacing w:after="0" w:line="240" w:lineRule="auto"/>
        <w:rPr>
          <w:rFonts w:ascii="Lucida Sans" w:eastAsia="Times New Roman" w:hAnsi="Lucida Sans" w:cstheme="minorHAnsi"/>
          <w:lang w:eastAsia="en-CA"/>
        </w:rPr>
      </w:pPr>
      <w:r w:rsidRPr="00FA3B63">
        <w:rPr>
          <w:rFonts w:ascii="Lucida Sans" w:hAnsi="Lucida Sans" w:cs="Lato-Bold"/>
          <w:b/>
          <w:bCs/>
          <w:lang w:val="en-US"/>
        </w:rPr>
        <w:t xml:space="preserve">Funding deadline: </w:t>
      </w:r>
      <w:r w:rsidRPr="00FA3B63">
        <w:rPr>
          <w:rFonts w:ascii="Lucida Sans" w:hAnsi="Lucida Sans" w:cs="Lato-Regular"/>
          <w:lang w:val="en-US"/>
        </w:rPr>
        <w:t>March 31</w:t>
      </w:r>
    </w:p>
    <w:p w14:paraId="5EB96FC5" w14:textId="39CA8358" w:rsidR="00D82B06" w:rsidRDefault="007F27EA" w:rsidP="00D82B06">
      <w:pPr>
        <w:shd w:val="clear" w:color="auto" w:fill="FFFFFF"/>
        <w:spacing w:after="0" w:line="240" w:lineRule="auto"/>
        <w:contextualSpacing/>
      </w:pPr>
      <w:hyperlink r:id="rId21" w:history="1">
        <w:r w:rsidR="00FA3B63">
          <w:rPr>
            <w:rStyle w:val="Hyperlink"/>
          </w:rPr>
          <w:t>Legion Capital Assistance Program | Communities, Culture, Tourism and Heritage (novascotia.ca)</w:t>
        </w:r>
      </w:hyperlink>
    </w:p>
    <w:p w14:paraId="291D8E61" w14:textId="6DEBD6AF" w:rsidR="000E4A5F" w:rsidRDefault="000E4A5F" w:rsidP="00D82B06">
      <w:pPr>
        <w:shd w:val="clear" w:color="auto" w:fill="FFFFFF"/>
        <w:spacing w:after="0" w:line="240" w:lineRule="auto"/>
        <w:contextualSpacing/>
      </w:pPr>
    </w:p>
    <w:p w14:paraId="5CAB05D6" w14:textId="77777777" w:rsidR="000E4A5F" w:rsidRPr="00030ABD" w:rsidRDefault="007F27EA" w:rsidP="000E4A5F">
      <w:pPr>
        <w:pStyle w:val="Header2"/>
      </w:pPr>
      <w:hyperlink r:id="rId22" w:history="1">
        <w:r w:rsidR="000E4A5F" w:rsidRPr="00030ABD">
          <w:rPr>
            <w:rStyle w:val="Hyperlink"/>
            <w:color w:val="auto"/>
            <w:u w:val="none"/>
          </w:rPr>
          <w:t>Trail Funding Programs</w:t>
        </w:r>
      </w:hyperlink>
    </w:p>
    <w:p w14:paraId="280BCBCB" w14:textId="77777777" w:rsidR="000E4A5F" w:rsidRPr="00030ABD" w:rsidRDefault="007F27EA" w:rsidP="000E4A5F">
      <w:pPr>
        <w:pStyle w:val="Heading2"/>
        <w:shd w:val="clear" w:color="auto" w:fill="FFFFFF"/>
        <w:spacing w:before="0" w:after="96" w:line="240" w:lineRule="auto"/>
        <w:contextualSpacing/>
        <w:rPr>
          <w:rFonts w:ascii="Lucida Sans" w:hAnsi="Lucida Sans" w:cstheme="minorHAnsi"/>
          <w:bCs/>
          <w:iCs/>
          <w:color w:val="auto"/>
          <w:sz w:val="22"/>
          <w:szCs w:val="22"/>
        </w:rPr>
      </w:pPr>
      <w:hyperlink r:id="rId23" w:history="1">
        <w:r w:rsidR="000E4A5F" w:rsidRPr="00030ABD">
          <w:rPr>
            <w:rStyle w:val="Hyperlink"/>
            <w:rFonts w:ascii="Lucida Sans" w:hAnsi="Lucida Sans" w:cstheme="minorHAnsi"/>
            <w:bCs/>
            <w:iCs/>
            <w:sz w:val="22"/>
            <w:szCs w:val="22"/>
          </w:rPr>
          <w:t>cch.novascotia.ca/trail-funding-programs</w:t>
        </w:r>
      </w:hyperlink>
      <w:r w:rsidR="000E4A5F" w:rsidRPr="00030ABD">
        <w:rPr>
          <w:rFonts w:ascii="Lucida Sans" w:hAnsi="Lucida Sans" w:cstheme="minorHAnsi"/>
          <w:bCs/>
          <w:iCs/>
          <w:color w:val="auto"/>
          <w:sz w:val="22"/>
          <w:szCs w:val="22"/>
        </w:rPr>
        <w:t xml:space="preserve"> </w:t>
      </w:r>
    </w:p>
    <w:p w14:paraId="6795F78C" w14:textId="77777777" w:rsidR="000E4A5F" w:rsidRPr="00030ABD" w:rsidRDefault="000E4A5F" w:rsidP="000E4A5F">
      <w:pPr>
        <w:pStyle w:val="Heading2"/>
        <w:shd w:val="clear" w:color="auto" w:fill="FFFFFF"/>
        <w:spacing w:before="0" w:after="96" w:line="240" w:lineRule="auto"/>
        <w:contextualSpacing/>
        <w:rPr>
          <w:rFonts w:ascii="Lucida Sans" w:hAnsi="Lucida Sans" w:cstheme="minorHAnsi"/>
          <w:b/>
          <w:i/>
          <w:color w:val="auto"/>
          <w:sz w:val="22"/>
          <w:szCs w:val="22"/>
        </w:rPr>
      </w:pPr>
      <w:r w:rsidRPr="00030ABD">
        <w:rPr>
          <w:rFonts w:ascii="Lucida Sans" w:hAnsi="Lucida Sans" w:cstheme="minorHAnsi"/>
          <w:b/>
          <w:i/>
          <w:color w:val="auto"/>
          <w:sz w:val="22"/>
          <w:szCs w:val="22"/>
        </w:rPr>
        <w:t>Community Trails Leadership Fund</w:t>
      </w:r>
      <w:r>
        <w:rPr>
          <w:rFonts w:ascii="Lucida Sans" w:hAnsi="Lucida Sans" w:cstheme="minorHAnsi"/>
          <w:b/>
          <w:i/>
          <w:color w:val="auto"/>
          <w:sz w:val="22"/>
          <w:szCs w:val="22"/>
        </w:rPr>
        <w:br/>
      </w:r>
      <w:r w:rsidRPr="00030ABD">
        <w:rPr>
          <w:rFonts w:ascii="Lucida Sans" w:hAnsi="Lucida Sans" w:cstheme="minorHAnsi"/>
          <w:color w:val="auto"/>
          <w:sz w:val="22"/>
          <w:szCs w:val="22"/>
        </w:rPr>
        <w:t>This program supports trail development through the provision of funds for:</w:t>
      </w:r>
    </w:p>
    <w:p w14:paraId="7F4696AA" w14:textId="77777777" w:rsidR="000E4A5F" w:rsidRPr="00030ABD" w:rsidRDefault="000E4A5F" w:rsidP="000E4A5F">
      <w:pPr>
        <w:pStyle w:val="ListParagraph"/>
        <w:numPr>
          <w:ilvl w:val="0"/>
          <w:numId w:val="23"/>
        </w:numPr>
        <w:shd w:val="clear" w:color="auto" w:fill="FFFFFF"/>
        <w:spacing w:after="0" w:line="240" w:lineRule="auto"/>
        <w:rPr>
          <w:rFonts w:ascii="Lucida Sans" w:hAnsi="Lucida Sans" w:cstheme="minorHAnsi"/>
        </w:rPr>
      </w:pPr>
      <w:r w:rsidRPr="00030ABD">
        <w:rPr>
          <w:rFonts w:ascii="Lucida Sans" w:hAnsi="Lucida Sans" w:cstheme="minorHAnsi"/>
        </w:rPr>
        <w:t>Leaders, organizational development</w:t>
      </w:r>
    </w:p>
    <w:p w14:paraId="520EEBAC" w14:textId="77777777" w:rsidR="000E4A5F" w:rsidRPr="00030ABD" w:rsidRDefault="000E4A5F" w:rsidP="000E4A5F">
      <w:pPr>
        <w:pStyle w:val="ListParagraph"/>
        <w:numPr>
          <w:ilvl w:val="0"/>
          <w:numId w:val="23"/>
        </w:numPr>
        <w:shd w:val="clear" w:color="auto" w:fill="FFFFFF"/>
        <w:spacing w:after="0" w:line="240" w:lineRule="auto"/>
        <w:rPr>
          <w:rFonts w:ascii="Lucida Sans" w:hAnsi="Lucida Sans" w:cstheme="minorHAnsi"/>
        </w:rPr>
      </w:pPr>
      <w:r w:rsidRPr="00030ABD">
        <w:rPr>
          <w:rFonts w:ascii="Lucida Sans" w:hAnsi="Lucida Sans" w:cstheme="minorHAnsi"/>
        </w:rPr>
        <w:t>Capacity building for community trail groups</w:t>
      </w:r>
    </w:p>
    <w:p w14:paraId="2173FF53" w14:textId="77777777" w:rsidR="000E4A5F" w:rsidRPr="002249E2" w:rsidRDefault="000E4A5F" w:rsidP="000E4A5F">
      <w:pPr>
        <w:pStyle w:val="Heading2"/>
        <w:shd w:val="clear" w:color="auto" w:fill="FFFFFF"/>
        <w:spacing w:before="0" w:after="96" w:line="240" w:lineRule="auto"/>
        <w:contextualSpacing/>
        <w:rPr>
          <w:rFonts w:ascii="Lucida Sans" w:hAnsi="Lucida Sans" w:cstheme="minorHAnsi"/>
          <w:b/>
          <w:bCs/>
          <w:color w:val="auto"/>
          <w:sz w:val="22"/>
          <w:szCs w:val="22"/>
        </w:rPr>
      </w:pPr>
    </w:p>
    <w:p w14:paraId="7A16E4D2" w14:textId="77777777" w:rsidR="000E4A5F" w:rsidRPr="00030ABD" w:rsidRDefault="000E4A5F" w:rsidP="000E4A5F">
      <w:pPr>
        <w:pStyle w:val="Heading2"/>
        <w:shd w:val="clear" w:color="auto" w:fill="FFFFFF"/>
        <w:spacing w:before="0" w:after="96" w:line="240" w:lineRule="auto"/>
        <w:contextualSpacing/>
        <w:rPr>
          <w:rFonts w:ascii="Lucida Sans" w:hAnsi="Lucida Sans" w:cstheme="minorHAnsi"/>
          <w:b/>
          <w:i/>
          <w:color w:val="auto"/>
          <w:sz w:val="22"/>
          <w:szCs w:val="22"/>
        </w:rPr>
      </w:pPr>
      <w:r w:rsidRPr="00030ABD">
        <w:rPr>
          <w:rFonts w:ascii="Lucida Sans" w:hAnsi="Lucida Sans" w:cstheme="minorHAnsi"/>
          <w:b/>
          <w:i/>
          <w:color w:val="auto"/>
          <w:sz w:val="22"/>
          <w:szCs w:val="22"/>
        </w:rPr>
        <w:t>Engineering Assistance Grant Program</w:t>
      </w:r>
      <w:r w:rsidRPr="00030ABD">
        <w:rPr>
          <w:rFonts w:ascii="Lucida Sans" w:hAnsi="Lucida Sans" w:cstheme="minorHAnsi"/>
          <w:b/>
          <w:i/>
          <w:color w:val="auto"/>
          <w:sz w:val="22"/>
          <w:szCs w:val="22"/>
        </w:rPr>
        <w:br/>
      </w:r>
      <w:r w:rsidRPr="00030ABD">
        <w:rPr>
          <w:rFonts w:ascii="Lucida Sans" w:hAnsi="Lucida Sans" w:cstheme="minorHAnsi"/>
          <w:color w:val="auto"/>
          <w:sz w:val="22"/>
          <w:szCs w:val="22"/>
        </w:rPr>
        <w:t>This program is designed to provide trail builders and managers with funding for professional engineering expertise. This could include planning and design work of bridges or other large structures.</w:t>
      </w:r>
    </w:p>
    <w:p w14:paraId="5B554C0A" w14:textId="77777777" w:rsidR="000E4A5F" w:rsidRPr="00030ABD" w:rsidRDefault="000E4A5F" w:rsidP="000E4A5F">
      <w:pPr>
        <w:pStyle w:val="Heading2"/>
        <w:shd w:val="clear" w:color="auto" w:fill="FFFFFF"/>
        <w:spacing w:before="0" w:after="96" w:line="240" w:lineRule="auto"/>
        <w:contextualSpacing/>
        <w:rPr>
          <w:rFonts w:ascii="Lucida Sans" w:hAnsi="Lucida Sans" w:cstheme="minorHAnsi"/>
          <w:b/>
          <w:i/>
          <w:color w:val="auto"/>
          <w:sz w:val="22"/>
          <w:szCs w:val="22"/>
        </w:rPr>
      </w:pPr>
    </w:p>
    <w:p w14:paraId="7253104B" w14:textId="77777777" w:rsidR="000E4A5F" w:rsidRPr="00030ABD" w:rsidRDefault="000E4A5F" w:rsidP="000E4A5F">
      <w:pPr>
        <w:pStyle w:val="Heading2"/>
        <w:shd w:val="clear" w:color="auto" w:fill="FFFFFF"/>
        <w:spacing w:before="0" w:after="96" w:line="240" w:lineRule="auto"/>
        <w:contextualSpacing/>
        <w:rPr>
          <w:rFonts w:ascii="Lucida Sans" w:hAnsi="Lucida Sans" w:cstheme="minorHAnsi"/>
          <w:b/>
          <w:bCs/>
          <w:color w:val="auto"/>
          <w:sz w:val="22"/>
          <w:szCs w:val="22"/>
        </w:rPr>
      </w:pPr>
      <w:r w:rsidRPr="00030ABD">
        <w:rPr>
          <w:rFonts w:ascii="Lucida Sans" w:hAnsi="Lucida Sans" w:cstheme="minorHAnsi"/>
          <w:b/>
          <w:i/>
          <w:color w:val="auto"/>
          <w:sz w:val="22"/>
          <w:szCs w:val="22"/>
        </w:rPr>
        <w:t>Trail Expansion Grant Program</w:t>
      </w:r>
      <w:r w:rsidRPr="00030ABD">
        <w:rPr>
          <w:rFonts w:ascii="Lucida Sans" w:hAnsi="Lucida Sans" w:cstheme="minorHAnsi"/>
          <w:b/>
          <w:i/>
          <w:color w:val="auto"/>
          <w:sz w:val="22"/>
          <w:szCs w:val="22"/>
        </w:rPr>
        <w:br/>
      </w:r>
      <w:r w:rsidRPr="00030ABD">
        <w:rPr>
          <w:rFonts w:ascii="Lucida Sans" w:hAnsi="Lucida Sans" w:cstheme="minorHAnsi"/>
          <w:color w:val="auto"/>
          <w:sz w:val="22"/>
          <w:szCs w:val="22"/>
        </w:rPr>
        <w:t>Government is expanding trail access across the province to help promote healthier communities, improve infrastructure, and foster economic growth. The Recreational Trail Expansion Grant program supports community groups, municipalities and ‘not-for- profit’ organizations to develop new trails, expand recreational trails, and do capital upgrades to existing trails. The program provides one-third of the total capital cost of a project, up to a maximum of $150,000.</w:t>
      </w:r>
      <w:r w:rsidRPr="00030ABD">
        <w:rPr>
          <w:rFonts w:ascii="Lucida Sans" w:hAnsi="Lucida Sans" w:cstheme="minorHAnsi"/>
          <w:b/>
          <w:bCs/>
          <w:color w:val="auto"/>
          <w:sz w:val="22"/>
          <w:szCs w:val="22"/>
        </w:rPr>
        <w:t> </w:t>
      </w:r>
      <w:r>
        <w:rPr>
          <w:rFonts w:ascii="Lucida Sans" w:hAnsi="Lucida Sans" w:cstheme="minorHAnsi"/>
          <w:b/>
          <w:bCs/>
          <w:color w:val="auto"/>
          <w:sz w:val="22"/>
          <w:szCs w:val="22"/>
        </w:rPr>
        <w:br/>
      </w:r>
    </w:p>
    <w:p w14:paraId="77A50654" w14:textId="77777777" w:rsidR="000E4A5F" w:rsidRPr="00030ABD" w:rsidRDefault="000E4A5F" w:rsidP="000E4A5F">
      <w:pPr>
        <w:pStyle w:val="Heading2"/>
        <w:shd w:val="clear" w:color="auto" w:fill="FFFFFF"/>
        <w:spacing w:before="0" w:after="96" w:line="240" w:lineRule="auto"/>
        <w:contextualSpacing/>
        <w:rPr>
          <w:rFonts w:ascii="Lucida Sans" w:hAnsi="Lucida Sans" w:cstheme="minorHAnsi"/>
          <w:b/>
          <w:i/>
          <w:color w:val="auto"/>
          <w:sz w:val="22"/>
          <w:szCs w:val="22"/>
        </w:rPr>
      </w:pPr>
      <w:r w:rsidRPr="00030ABD">
        <w:rPr>
          <w:rFonts w:ascii="Lucida Sans" w:hAnsi="Lucida Sans" w:cstheme="minorHAnsi"/>
          <w:b/>
          <w:i/>
          <w:color w:val="auto"/>
          <w:sz w:val="22"/>
          <w:szCs w:val="22"/>
        </w:rPr>
        <w:t>Trail Maintenance Program</w:t>
      </w:r>
      <w:r w:rsidRPr="00030ABD">
        <w:rPr>
          <w:rFonts w:ascii="Lucida Sans" w:hAnsi="Lucida Sans" w:cstheme="minorHAnsi"/>
          <w:b/>
          <w:i/>
          <w:color w:val="auto"/>
          <w:sz w:val="22"/>
          <w:szCs w:val="22"/>
        </w:rPr>
        <w:br/>
      </w:r>
      <w:r w:rsidRPr="00030ABD">
        <w:rPr>
          <w:rFonts w:ascii="Lucida Sans" w:hAnsi="Lucida Sans" w:cstheme="minorHAnsi"/>
          <w:color w:val="auto"/>
          <w:sz w:val="22"/>
          <w:szCs w:val="22"/>
        </w:rPr>
        <w:t xml:space="preserve">The program provides funding to community trail groups who are involved in regular and on-going maintenance on their trails, as well as emergency funding for major maintenance issues due to fire and </w:t>
      </w:r>
      <w:proofErr w:type="gramStart"/>
      <w:r w:rsidRPr="00030ABD">
        <w:rPr>
          <w:rFonts w:ascii="Lucida Sans" w:hAnsi="Lucida Sans" w:cstheme="minorHAnsi"/>
          <w:color w:val="auto"/>
          <w:sz w:val="22"/>
          <w:szCs w:val="22"/>
        </w:rPr>
        <w:t>weather related</w:t>
      </w:r>
      <w:proofErr w:type="gramEnd"/>
      <w:r w:rsidRPr="00030ABD">
        <w:rPr>
          <w:rFonts w:ascii="Lucida Sans" w:hAnsi="Lucida Sans" w:cstheme="minorHAnsi"/>
          <w:color w:val="auto"/>
          <w:sz w:val="22"/>
          <w:szCs w:val="22"/>
        </w:rPr>
        <w:t xml:space="preserve"> events.</w:t>
      </w:r>
    </w:p>
    <w:p w14:paraId="0B97E14D" w14:textId="77777777" w:rsidR="000E4A5F" w:rsidRPr="002249E2" w:rsidRDefault="000E4A5F" w:rsidP="00D82B06">
      <w:pPr>
        <w:shd w:val="clear" w:color="auto" w:fill="FFFFFF"/>
        <w:spacing w:after="0" w:line="240" w:lineRule="auto"/>
        <w:contextualSpacing/>
        <w:rPr>
          <w:rFonts w:ascii="Lucida Sans" w:eastAsia="Times New Roman" w:hAnsi="Lucida Sans" w:cstheme="minorHAnsi"/>
          <w:lang w:eastAsia="en-CA"/>
        </w:rPr>
      </w:pPr>
    </w:p>
    <w:p w14:paraId="7D7D115D" w14:textId="77777777" w:rsidR="00AA086B" w:rsidRPr="002249E2" w:rsidRDefault="00AA086B" w:rsidP="00AA086B">
      <w:pPr>
        <w:shd w:val="clear" w:color="auto" w:fill="FFFFFF"/>
        <w:spacing w:after="0" w:line="240" w:lineRule="auto"/>
        <w:contextualSpacing/>
        <w:rPr>
          <w:rFonts w:ascii="Lucida Sans" w:eastAsia="Times New Roman" w:hAnsi="Lucida Sans" w:cstheme="minorHAnsi"/>
          <w:lang w:eastAsia="en-CA"/>
        </w:rPr>
      </w:pPr>
    </w:p>
    <w:p w14:paraId="42100769" w14:textId="5BC14A78" w:rsidR="00AA086B" w:rsidRPr="00227365" w:rsidRDefault="007F27EA" w:rsidP="00227365">
      <w:pPr>
        <w:pStyle w:val="Header2"/>
      </w:pPr>
      <w:hyperlink r:id="rId24" w:history="1">
        <w:r w:rsidR="00AA086B" w:rsidRPr="00227365">
          <w:rPr>
            <w:rStyle w:val="Hyperlink"/>
            <w:color w:val="auto"/>
            <w:u w:val="none"/>
          </w:rPr>
          <w:t xml:space="preserve">CSA Hockey Helmet </w:t>
        </w:r>
        <w:r w:rsidR="00D82B06" w:rsidRPr="00227365">
          <w:rPr>
            <w:rStyle w:val="Hyperlink"/>
            <w:color w:val="auto"/>
            <w:u w:val="none"/>
          </w:rPr>
          <w:t>P</w:t>
        </w:r>
        <w:r w:rsidR="00AA086B" w:rsidRPr="00227365">
          <w:rPr>
            <w:rStyle w:val="Hyperlink"/>
            <w:color w:val="auto"/>
            <w:u w:val="none"/>
          </w:rPr>
          <w:t>rogram</w:t>
        </w:r>
      </w:hyperlink>
    </w:p>
    <w:p w14:paraId="76EB38B8" w14:textId="1E0DA7FF" w:rsidR="00227365" w:rsidRDefault="007F27EA" w:rsidP="00227365">
      <w:pPr>
        <w:shd w:val="clear" w:color="auto" w:fill="FFFFFF"/>
        <w:spacing w:after="0" w:line="240" w:lineRule="auto"/>
        <w:contextualSpacing/>
        <w:rPr>
          <w:rFonts w:ascii="Lucida Sans" w:eastAsia="Times New Roman" w:hAnsi="Lucida Sans" w:cstheme="minorHAnsi"/>
          <w:lang w:eastAsia="en-CA"/>
        </w:rPr>
      </w:pPr>
      <w:hyperlink r:id="rId25" w:history="1">
        <w:r w:rsidR="00F619CA" w:rsidRPr="00DC23C6">
          <w:rPr>
            <w:rStyle w:val="Hyperlink"/>
            <w:rFonts w:ascii="Lucida Sans" w:eastAsia="Times New Roman" w:hAnsi="Lucida Sans" w:cstheme="minorHAnsi"/>
            <w:lang w:eastAsia="en-CA"/>
          </w:rPr>
          <w:t>www.rfans.com/training/programs/</w:t>
        </w:r>
      </w:hyperlink>
      <w:r w:rsidR="00227365">
        <w:rPr>
          <w:rFonts w:ascii="Lucida Sans" w:eastAsia="Times New Roman" w:hAnsi="Lucida Sans" w:cstheme="minorHAnsi"/>
          <w:lang w:eastAsia="en-CA"/>
        </w:rPr>
        <w:t xml:space="preserve"> </w:t>
      </w:r>
    </w:p>
    <w:p w14:paraId="460F3376" w14:textId="046A23C7" w:rsidR="00227365" w:rsidRDefault="00AA086B" w:rsidP="00227365">
      <w:pPr>
        <w:shd w:val="clear" w:color="auto" w:fill="FFFFFF"/>
        <w:spacing w:after="0" w:line="240" w:lineRule="auto"/>
        <w:contextualSpacing/>
        <w:rPr>
          <w:rFonts w:ascii="Lucida Sans" w:eastAsia="Times New Roman" w:hAnsi="Lucida Sans" w:cstheme="minorHAnsi"/>
          <w:lang w:eastAsia="en-CA"/>
        </w:rPr>
      </w:pPr>
      <w:r w:rsidRPr="002249E2">
        <w:rPr>
          <w:rFonts w:ascii="Lucida Sans" w:eastAsia="Times New Roman" w:hAnsi="Lucida Sans" w:cstheme="minorHAnsi"/>
          <w:lang w:eastAsia="en-CA"/>
        </w:rPr>
        <w:t>RFANS is pleased to continue to offer the program for another year in partnership with the Nova Scotia Department of Communities, Culture and Heritage and our Corporate partner Cleve’s Source for Sports</w:t>
      </w:r>
      <w:r w:rsidR="00227365">
        <w:rPr>
          <w:rFonts w:ascii="Lucida Sans" w:eastAsia="Times New Roman" w:hAnsi="Lucida Sans" w:cstheme="minorHAnsi"/>
          <w:lang w:eastAsia="en-CA"/>
        </w:rPr>
        <w:t xml:space="preserve">. </w:t>
      </w:r>
    </w:p>
    <w:p w14:paraId="1A2A5516" w14:textId="77777777" w:rsidR="00227365" w:rsidRDefault="00227365" w:rsidP="00227365">
      <w:pPr>
        <w:shd w:val="clear" w:color="auto" w:fill="FFFFFF"/>
        <w:spacing w:after="0" w:line="240" w:lineRule="auto"/>
        <w:contextualSpacing/>
        <w:rPr>
          <w:rFonts w:ascii="Lucida Sans" w:eastAsia="Times New Roman" w:hAnsi="Lucida Sans" w:cstheme="minorHAnsi"/>
          <w:lang w:eastAsia="en-CA"/>
        </w:rPr>
      </w:pPr>
    </w:p>
    <w:p w14:paraId="3016A430" w14:textId="0009FC8D" w:rsidR="00AA086B" w:rsidRPr="002249E2" w:rsidRDefault="00AA086B" w:rsidP="00227365">
      <w:pPr>
        <w:shd w:val="clear" w:color="auto" w:fill="FFFFFF"/>
        <w:spacing w:after="0" w:line="240" w:lineRule="auto"/>
        <w:contextualSpacing/>
        <w:rPr>
          <w:rFonts w:ascii="Lucida Sans" w:eastAsia="Times New Roman" w:hAnsi="Lucida Sans" w:cstheme="minorHAnsi"/>
          <w:lang w:eastAsia="en-CA"/>
        </w:rPr>
      </w:pPr>
      <w:r w:rsidRPr="002249E2">
        <w:rPr>
          <w:rFonts w:ascii="Lucida Sans" w:eastAsia="Times New Roman" w:hAnsi="Lucida Sans" w:cstheme="minorHAnsi"/>
          <w:lang w:eastAsia="en-CA"/>
        </w:rPr>
        <w:t>Through the CSA Hockey Helmet Program, local arenas can order affordable, CSA approved hockey helmets to provide proper protective gear for public skating, school skates and employee safety. Participating facilities can purchase CSA hockey helmets for $10.00 each or $24.00 each for helmets with a face shield. A maximum of 20 helmets per application (one application per facility per year) can be purchased as there are a limited number of helmets available.</w:t>
      </w:r>
    </w:p>
    <w:p w14:paraId="7E67E294" w14:textId="3EB3CBDB" w:rsidR="00D82B06" w:rsidRDefault="00D82B06" w:rsidP="00D82B06">
      <w:pPr>
        <w:shd w:val="clear" w:color="auto" w:fill="FFFFFF"/>
        <w:spacing w:after="0" w:line="240" w:lineRule="auto"/>
        <w:contextualSpacing/>
        <w:rPr>
          <w:rFonts w:ascii="Lucida Sans" w:eastAsia="Times New Roman" w:hAnsi="Lucida Sans" w:cstheme="minorHAnsi"/>
          <w:lang w:eastAsia="en-CA"/>
        </w:rPr>
      </w:pPr>
    </w:p>
    <w:p w14:paraId="12A06FA5" w14:textId="77777777" w:rsidR="00030ABD" w:rsidRPr="002249E2" w:rsidRDefault="00030ABD" w:rsidP="00D82B06">
      <w:pPr>
        <w:shd w:val="clear" w:color="auto" w:fill="FFFFFF"/>
        <w:spacing w:after="0" w:line="240" w:lineRule="auto"/>
        <w:contextualSpacing/>
        <w:rPr>
          <w:rFonts w:ascii="Lucida Sans" w:eastAsia="Times New Roman" w:hAnsi="Lucida Sans" w:cstheme="minorHAnsi"/>
          <w:lang w:eastAsia="en-CA"/>
        </w:rPr>
      </w:pPr>
    </w:p>
    <w:p w14:paraId="3DF2715F" w14:textId="77777777" w:rsidR="00227365" w:rsidRDefault="007F27EA" w:rsidP="00227365">
      <w:pPr>
        <w:pStyle w:val="Header2"/>
        <w:rPr>
          <w:rStyle w:val="Hyperlink"/>
          <w:color w:val="auto"/>
          <w:u w:val="none"/>
        </w:rPr>
      </w:pPr>
      <w:hyperlink r:id="rId26" w:history="1">
        <w:r w:rsidR="00CE0919" w:rsidRPr="00227365">
          <w:rPr>
            <w:rStyle w:val="Hyperlink"/>
            <w:color w:val="auto"/>
            <w:u w:val="none"/>
          </w:rPr>
          <w:t xml:space="preserve">Farm Credit Canada </w:t>
        </w:r>
        <w:proofErr w:type="spellStart"/>
        <w:r w:rsidR="00CE0919" w:rsidRPr="00227365">
          <w:rPr>
            <w:rStyle w:val="Hyperlink"/>
            <w:color w:val="auto"/>
            <w:u w:val="none"/>
          </w:rPr>
          <w:t>AgriSpirit</w:t>
        </w:r>
        <w:proofErr w:type="spellEnd"/>
        <w:r w:rsidR="00CE0919" w:rsidRPr="00227365">
          <w:rPr>
            <w:rStyle w:val="Hyperlink"/>
            <w:color w:val="auto"/>
            <w:u w:val="none"/>
          </w:rPr>
          <w:t xml:space="preserve"> Fund</w:t>
        </w:r>
      </w:hyperlink>
    </w:p>
    <w:p w14:paraId="7D6E5A98" w14:textId="03166171" w:rsidR="00CE0919" w:rsidRPr="00227365" w:rsidRDefault="007F27EA" w:rsidP="00227365">
      <w:pPr>
        <w:rPr>
          <w:rFonts w:ascii="Lucida Sans" w:hAnsi="Lucida Sans"/>
        </w:rPr>
      </w:pPr>
      <w:hyperlink r:id="rId27" w:history="1">
        <w:r w:rsidR="00F619CA" w:rsidRPr="00DC23C6">
          <w:rPr>
            <w:rStyle w:val="Hyperlink"/>
            <w:rFonts w:ascii="Lucida Sans" w:eastAsia="Times New Roman" w:hAnsi="Lucida Sans" w:cstheme="minorHAnsi"/>
            <w:lang w:val="en-US"/>
          </w:rPr>
          <w:t>www.fcc-fac.ca/en/community/giving-back.html</w:t>
        </w:r>
      </w:hyperlink>
      <w:r w:rsidR="00227365" w:rsidRPr="00227365">
        <w:rPr>
          <w:rFonts w:ascii="Lucida Sans" w:hAnsi="Lucida Sans"/>
        </w:rPr>
        <w:t xml:space="preserve"> </w:t>
      </w:r>
      <w:r w:rsidR="00227365" w:rsidRPr="00227365">
        <w:rPr>
          <w:rFonts w:ascii="Lucida Sans" w:hAnsi="Lucida Sans"/>
        </w:rPr>
        <w:br/>
      </w:r>
      <w:r w:rsidR="00CE0919" w:rsidRPr="00227365">
        <w:rPr>
          <w:rFonts w:ascii="Lucida Sans" w:hAnsi="Lucida Sans"/>
        </w:rPr>
        <w:t xml:space="preserve">The FCC </w:t>
      </w:r>
      <w:proofErr w:type="spellStart"/>
      <w:r w:rsidR="00CE0919" w:rsidRPr="00227365">
        <w:rPr>
          <w:rFonts w:ascii="Lucida Sans" w:hAnsi="Lucida Sans"/>
        </w:rPr>
        <w:t>AgriSpirit</w:t>
      </w:r>
      <w:proofErr w:type="spellEnd"/>
      <w:r w:rsidR="00CE0919" w:rsidRPr="00227365">
        <w:rPr>
          <w:rFonts w:ascii="Lucida Sans" w:hAnsi="Lucida Sans"/>
        </w:rPr>
        <w:t xml:space="preserve"> Fund supports rural communities under 150,000 people across Canada with funding for capital projects that enrich the lives of community residents. Past projects include:</w:t>
      </w:r>
    </w:p>
    <w:p w14:paraId="0D967F6B" w14:textId="77777777" w:rsidR="00CE0919" w:rsidRPr="002249E2" w:rsidRDefault="00CE0919" w:rsidP="00CE0919">
      <w:pPr>
        <w:numPr>
          <w:ilvl w:val="0"/>
          <w:numId w:val="8"/>
        </w:numPr>
        <w:spacing w:before="100" w:beforeAutospacing="1" w:after="100" w:afterAutospacing="1" w:line="240" w:lineRule="auto"/>
        <w:rPr>
          <w:rFonts w:ascii="Lucida Sans" w:eastAsia="Times New Roman" w:hAnsi="Lucida Sans" w:cstheme="minorHAnsi"/>
          <w:lang w:val="en-US"/>
        </w:rPr>
      </w:pPr>
      <w:r w:rsidRPr="002249E2">
        <w:rPr>
          <w:rFonts w:ascii="Lucida Sans" w:eastAsia="Times New Roman" w:hAnsi="Lucida Sans" w:cstheme="minorHAnsi"/>
          <w:lang w:val="en-US"/>
        </w:rPr>
        <w:t>Refrigeration and equipment to support food waste reduction and recovery</w:t>
      </w:r>
    </w:p>
    <w:p w14:paraId="61A2EBA2" w14:textId="77777777" w:rsidR="00CE0919" w:rsidRPr="002249E2" w:rsidRDefault="00CE0919" w:rsidP="00CE0919">
      <w:pPr>
        <w:numPr>
          <w:ilvl w:val="0"/>
          <w:numId w:val="8"/>
        </w:numPr>
        <w:spacing w:before="100" w:beforeAutospacing="1" w:after="100" w:afterAutospacing="1" w:line="240" w:lineRule="auto"/>
        <w:rPr>
          <w:rFonts w:ascii="Lucida Sans" w:eastAsia="Times New Roman" w:hAnsi="Lucida Sans" w:cstheme="minorHAnsi"/>
          <w:lang w:val="en-US"/>
        </w:rPr>
      </w:pPr>
      <w:r w:rsidRPr="002249E2">
        <w:rPr>
          <w:rFonts w:ascii="Lucida Sans" w:eastAsia="Times New Roman" w:hAnsi="Lucida Sans" w:cstheme="minorHAnsi"/>
          <w:lang w:val="en-US"/>
        </w:rPr>
        <w:t>Construction of or upgrades to community buildings</w:t>
      </w:r>
    </w:p>
    <w:p w14:paraId="3915CBC7" w14:textId="77777777" w:rsidR="00227365" w:rsidRPr="00227365" w:rsidRDefault="00227365" w:rsidP="00227365">
      <w:pPr>
        <w:numPr>
          <w:ilvl w:val="0"/>
          <w:numId w:val="8"/>
        </w:numPr>
        <w:spacing w:before="100" w:beforeAutospacing="1" w:after="100" w:afterAutospacing="1" w:line="240" w:lineRule="auto"/>
        <w:rPr>
          <w:rFonts w:ascii="Lucida Sans" w:eastAsia="Times New Roman" w:hAnsi="Lucida Sans" w:cstheme="minorHAnsi"/>
          <w:lang w:val="en-US"/>
        </w:rPr>
      </w:pPr>
      <w:r w:rsidRPr="00227365">
        <w:rPr>
          <w:rFonts w:ascii="Lucida Sans" w:eastAsia="Times New Roman" w:hAnsi="Lucida Sans" w:cstheme="minorHAnsi"/>
          <w:lang w:val="en-US"/>
        </w:rPr>
        <w:t>Renovations or upgrades that reduce a building’s energy footprint</w:t>
      </w:r>
    </w:p>
    <w:p w14:paraId="14375688" w14:textId="78E927E0" w:rsidR="00227365" w:rsidRPr="00227365" w:rsidRDefault="00227365" w:rsidP="00227365">
      <w:pPr>
        <w:numPr>
          <w:ilvl w:val="0"/>
          <w:numId w:val="8"/>
        </w:numPr>
        <w:spacing w:before="100" w:beforeAutospacing="1" w:after="100" w:afterAutospacing="1" w:line="240" w:lineRule="auto"/>
        <w:rPr>
          <w:rFonts w:ascii="Lucida Sans" w:eastAsia="Times New Roman" w:hAnsi="Lucida Sans" w:cstheme="minorHAnsi"/>
          <w:lang w:val="en-US"/>
        </w:rPr>
      </w:pPr>
      <w:r w:rsidRPr="00227365">
        <w:rPr>
          <w:rFonts w:ascii="Lucida Sans" w:eastAsia="Times New Roman" w:hAnsi="Lucida Sans" w:cstheme="minorHAnsi"/>
          <w:lang w:val="en-US"/>
        </w:rPr>
        <w:t>Initiatives that support agriculture and food</w:t>
      </w:r>
      <w:r>
        <w:rPr>
          <w:rFonts w:ascii="Lucida Sans" w:eastAsia="Times New Roman" w:hAnsi="Lucida Sans" w:cstheme="minorHAnsi"/>
          <w:lang w:val="en-US"/>
        </w:rPr>
        <w:br/>
      </w:r>
    </w:p>
    <w:p w14:paraId="69D8C61C" w14:textId="77777777" w:rsidR="00CE0919" w:rsidRPr="00227365" w:rsidRDefault="007F27EA" w:rsidP="00227365">
      <w:pPr>
        <w:pStyle w:val="Header2"/>
      </w:pPr>
      <w:hyperlink r:id="rId28" w:history="1">
        <w:r w:rsidR="00CE0919" w:rsidRPr="00227365">
          <w:rPr>
            <w:rStyle w:val="Hyperlink"/>
            <w:color w:val="auto"/>
            <w:u w:val="none"/>
          </w:rPr>
          <w:t>Jumpstart</w:t>
        </w:r>
      </w:hyperlink>
    </w:p>
    <w:p w14:paraId="0C57180A" w14:textId="025C255C" w:rsidR="00F619CA" w:rsidRPr="00F619CA" w:rsidRDefault="007F27EA" w:rsidP="00F619CA">
      <w:pPr>
        <w:pStyle w:val="NormalWeb"/>
        <w:shd w:val="clear" w:color="auto" w:fill="FFFFFF"/>
        <w:rPr>
          <w:rFonts w:ascii="Lucida Sans" w:hAnsi="Lucida Sans" w:cstheme="minorHAnsi"/>
          <w:sz w:val="22"/>
          <w:szCs w:val="22"/>
        </w:rPr>
      </w:pPr>
      <w:hyperlink r:id="rId29" w:history="1">
        <w:r w:rsidR="00F619CA" w:rsidRPr="00DC23C6">
          <w:rPr>
            <w:rStyle w:val="Hyperlink"/>
            <w:rFonts w:ascii="Lucida Sans" w:hAnsi="Lucida Sans" w:cstheme="minorHAnsi"/>
            <w:sz w:val="22"/>
            <w:szCs w:val="22"/>
          </w:rPr>
          <w:t>https://jumpstart.canadiantire.ca/</w:t>
        </w:r>
      </w:hyperlink>
      <w:r w:rsidR="00227365">
        <w:rPr>
          <w:rFonts w:ascii="Lucida Sans" w:hAnsi="Lucida Sans" w:cstheme="minorHAnsi"/>
          <w:sz w:val="22"/>
          <w:szCs w:val="22"/>
        </w:rPr>
        <w:t xml:space="preserve"> </w:t>
      </w:r>
      <w:r w:rsidR="00227365">
        <w:rPr>
          <w:rFonts w:ascii="Lucida Sans" w:hAnsi="Lucida Sans" w:cstheme="minorHAnsi"/>
          <w:sz w:val="22"/>
          <w:szCs w:val="22"/>
        </w:rPr>
        <w:br/>
      </w:r>
      <w:r w:rsidR="00F619CA" w:rsidRPr="00F619CA">
        <w:rPr>
          <w:rFonts w:ascii="Lucida Sans" w:hAnsi="Lucida Sans" w:cstheme="minorHAnsi"/>
          <w:sz w:val="22"/>
          <w:szCs w:val="22"/>
        </w:rPr>
        <w:t>Community Development Grants have two funding streams. The Operational stream assists organizations with operational and administrative costs, while the Programming stream helps organizations develop or sustain sports and recreational programming for kids aged 4-18 in financial need and youth with disabilities between the ages of 4-25.</w:t>
      </w:r>
      <w:r w:rsidR="00F619CA">
        <w:rPr>
          <w:rFonts w:ascii="Lucida Sans" w:hAnsi="Lucida Sans" w:cstheme="minorHAnsi"/>
          <w:sz w:val="22"/>
          <w:szCs w:val="22"/>
        </w:rPr>
        <w:t xml:space="preserve">  This stream a</w:t>
      </w:r>
      <w:r w:rsidR="00F619CA" w:rsidRPr="00F619CA">
        <w:rPr>
          <w:rFonts w:ascii="Lucida Sans" w:hAnsi="Lucida Sans" w:cstheme="minorHAnsi"/>
          <w:sz w:val="22"/>
          <w:szCs w:val="22"/>
        </w:rPr>
        <w:t>ssists organizations with the costs of delivering sport and recreational programming, including but not limited to:</w:t>
      </w:r>
    </w:p>
    <w:p w14:paraId="722A08B8" w14:textId="77777777" w:rsidR="00F619CA" w:rsidRPr="00F619CA" w:rsidRDefault="00F619CA" w:rsidP="00F619CA">
      <w:pPr>
        <w:pStyle w:val="NormalWeb"/>
        <w:numPr>
          <w:ilvl w:val="0"/>
          <w:numId w:val="19"/>
        </w:numPr>
        <w:shd w:val="clear" w:color="auto" w:fill="FFFFFF"/>
        <w:rPr>
          <w:rFonts w:ascii="Lucida Sans" w:hAnsi="Lucida Sans" w:cstheme="minorHAnsi"/>
          <w:sz w:val="22"/>
          <w:szCs w:val="22"/>
        </w:rPr>
      </w:pPr>
      <w:r w:rsidRPr="00F619CA">
        <w:rPr>
          <w:rFonts w:ascii="Lucida Sans" w:hAnsi="Lucida Sans" w:cstheme="minorHAnsi"/>
          <w:sz w:val="22"/>
          <w:szCs w:val="22"/>
        </w:rPr>
        <w:t xml:space="preserve">Program supervisors, instructors, </w:t>
      </w:r>
      <w:proofErr w:type="gramStart"/>
      <w:r w:rsidRPr="00F619CA">
        <w:rPr>
          <w:rFonts w:ascii="Lucida Sans" w:hAnsi="Lucida Sans" w:cstheme="minorHAnsi"/>
          <w:sz w:val="22"/>
          <w:szCs w:val="22"/>
        </w:rPr>
        <w:t>coaches;</w:t>
      </w:r>
      <w:proofErr w:type="gramEnd"/>
    </w:p>
    <w:p w14:paraId="519D5FC5" w14:textId="77777777" w:rsidR="00F619CA" w:rsidRPr="00F619CA" w:rsidRDefault="00F619CA" w:rsidP="00F619CA">
      <w:pPr>
        <w:pStyle w:val="NormalWeb"/>
        <w:numPr>
          <w:ilvl w:val="0"/>
          <w:numId w:val="19"/>
        </w:numPr>
        <w:shd w:val="clear" w:color="auto" w:fill="FFFFFF"/>
        <w:rPr>
          <w:rFonts w:ascii="Lucida Sans" w:hAnsi="Lucida Sans" w:cstheme="minorHAnsi"/>
          <w:sz w:val="22"/>
          <w:szCs w:val="22"/>
        </w:rPr>
      </w:pPr>
      <w:r w:rsidRPr="00F619CA">
        <w:rPr>
          <w:rFonts w:ascii="Lucida Sans" w:hAnsi="Lucida Sans" w:cstheme="minorHAnsi"/>
          <w:sz w:val="22"/>
          <w:szCs w:val="22"/>
        </w:rPr>
        <w:t xml:space="preserve">Facility </w:t>
      </w:r>
      <w:proofErr w:type="gramStart"/>
      <w:r w:rsidRPr="00F619CA">
        <w:rPr>
          <w:rFonts w:ascii="Lucida Sans" w:hAnsi="Lucida Sans" w:cstheme="minorHAnsi"/>
          <w:sz w:val="22"/>
          <w:szCs w:val="22"/>
        </w:rPr>
        <w:t>costs;</w:t>
      </w:r>
      <w:proofErr w:type="gramEnd"/>
    </w:p>
    <w:p w14:paraId="1D6FFC2F" w14:textId="77777777" w:rsidR="00F619CA" w:rsidRPr="00F619CA" w:rsidRDefault="00F619CA" w:rsidP="00F619CA">
      <w:pPr>
        <w:pStyle w:val="NormalWeb"/>
        <w:numPr>
          <w:ilvl w:val="0"/>
          <w:numId w:val="19"/>
        </w:numPr>
        <w:shd w:val="clear" w:color="auto" w:fill="FFFFFF"/>
        <w:rPr>
          <w:rFonts w:ascii="Lucida Sans" w:hAnsi="Lucida Sans" w:cstheme="minorHAnsi"/>
          <w:sz w:val="22"/>
          <w:szCs w:val="22"/>
        </w:rPr>
      </w:pPr>
      <w:r w:rsidRPr="00F619CA">
        <w:rPr>
          <w:rFonts w:ascii="Lucida Sans" w:hAnsi="Lucida Sans" w:cstheme="minorHAnsi"/>
          <w:sz w:val="22"/>
          <w:szCs w:val="22"/>
        </w:rPr>
        <w:t xml:space="preserve">Equipment </w:t>
      </w:r>
      <w:proofErr w:type="gramStart"/>
      <w:r w:rsidRPr="00F619CA">
        <w:rPr>
          <w:rFonts w:ascii="Lucida Sans" w:hAnsi="Lucida Sans" w:cstheme="minorHAnsi"/>
          <w:sz w:val="22"/>
          <w:szCs w:val="22"/>
        </w:rPr>
        <w:t>costs;</w:t>
      </w:r>
      <w:proofErr w:type="gramEnd"/>
    </w:p>
    <w:p w14:paraId="6C2A54F6" w14:textId="77777777" w:rsidR="00F619CA" w:rsidRPr="00F619CA" w:rsidRDefault="00F619CA" w:rsidP="00F619CA">
      <w:pPr>
        <w:pStyle w:val="NormalWeb"/>
        <w:numPr>
          <w:ilvl w:val="0"/>
          <w:numId w:val="19"/>
        </w:numPr>
        <w:shd w:val="clear" w:color="auto" w:fill="FFFFFF"/>
        <w:rPr>
          <w:rFonts w:ascii="Lucida Sans" w:hAnsi="Lucida Sans" w:cstheme="minorHAnsi"/>
          <w:sz w:val="22"/>
          <w:szCs w:val="22"/>
        </w:rPr>
      </w:pPr>
      <w:r w:rsidRPr="00F619CA">
        <w:rPr>
          <w:rFonts w:ascii="Lucida Sans" w:hAnsi="Lucida Sans" w:cstheme="minorHAnsi"/>
          <w:sz w:val="22"/>
          <w:szCs w:val="22"/>
        </w:rPr>
        <w:t>Costs incurred to meet return to play guidelines/provincial health protocols/regulations (e.g., PPE, cleaning supplies, individual equipment for participants, etc.); and</w:t>
      </w:r>
    </w:p>
    <w:p w14:paraId="4D810504" w14:textId="2F0A62EB" w:rsidR="00D82B06" w:rsidRPr="002249E2" w:rsidRDefault="00F619CA" w:rsidP="00F619CA">
      <w:pPr>
        <w:pStyle w:val="NormalWeb"/>
        <w:numPr>
          <w:ilvl w:val="0"/>
          <w:numId w:val="19"/>
        </w:numPr>
        <w:shd w:val="clear" w:color="auto" w:fill="FFFFFF"/>
        <w:rPr>
          <w:rFonts w:ascii="Lucida Sans" w:hAnsi="Lucida Sans" w:cstheme="minorHAnsi"/>
          <w:sz w:val="22"/>
          <w:szCs w:val="22"/>
        </w:rPr>
      </w:pPr>
      <w:r w:rsidRPr="00F619CA">
        <w:rPr>
          <w:rFonts w:ascii="Lucida Sans" w:hAnsi="Lucida Sans" w:cstheme="minorHAnsi"/>
          <w:sz w:val="22"/>
          <w:szCs w:val="22"/>
        </w:rPr>
        <w:t>Transportation costs.</w:t>
      </w:r>
      <w:r>
        <w:rPr>
          <w:rFonts w:ascii="Lucida Sans" w:hAnsi="Lucida Sans" w:cstheme="minorHAnsi"/>
          <w:sz w:val="22"/>
          <w:szCs w:val="22"/>
        </w:rPr>
        <w:br/>
      </w:r>
    </w:p>
    <w:p w14:paraId="431A971C" w14:textId="77777777" w:rsidR="0080044A" w:rsidRPr="00F619CA" w:rsidRDefault="007F27EA" w:rsidP="00F619CA">
      <w:pPr>
        <w:pStyle w:val="Header2"/>
      </w:pPr>
      <w:hyperlink r:id="rId30" w:history="1">
        <w:r w:rsidR="0080044A" w:rsidRPr="00F619CA">
          <w:rPr>
            <w:rStyle w:val="Hyperlink"/>
            <w:color w:val="auto"/>
            <w:u w:val="none"/>
          </w:rPr>
          <w:t>MEC Community Grant Program</w:t>
        </w:r>
      </w:hyperlink>
    </w:p>
    <w:p w14:paraId="700423A8" w14:textId="7A79D3CA" w:rsidR="00CE0919" w:rsidRPr="00030ABD" w:rsidRDefault="007F27EA" w:rsidP="00030ABD">
      <w:pPr>
        <w:shd w:val="clear" w:color="auto" w:fill="FFFFFF"/>
        <w:spacing w:before="100" w:beforeAutospacing="1" w:after="100" w:afterAutospacing="1" w:line="240" w:lineRule="auto"/>
        <w:rPr>
          <w:rFonts w:ascii="Lucida Sans" w:eastAsia="Times New Roman" w:hAnsi="Lucida Sans" w:cstheme="minorHAnsi"/>
          <w:lang w:val="en-US"/>
        </w:rPr>
      </w:pPr>
      <w:hyperlink r:id="rId31" w:history="1">
        <w:r w:rsidR="00F619CA" w:rsidRPr="00DC23C6">
          <w:rPr>
            <w:rStyle w:val="Hyperlink"/>
            <w:rFonts w:ascii="Lucida Sans" w:eastAsia="Times New Roman" w:hAnsi="Lucida Sans" w:cstheme="minorHAnsi"/>
            <w:lang w:val="en-US"/>
          </w:rPr>
          <w:t>www.mec.ca/en/explore/outdoor-impact</w:t>
        </w:r>
      </w:hyperlink>
      <w:r w:rsidR="00F619CA">
        <w:rPr>
          <w:rFonts w:ascii="Lucida Sans" w:eastAsia="Times New Roman" w:hAnsi="Lucida Sans" w:cstheme="minorHAnsi"/>
          <w:lang w:val="en-US"/>
        </w:rPr>
        <w:t xml:space="preserve"> </w:t>
      </w:r>
      <w:r w:rsidR="00F619CA">
        <w:rPr>
          <w:rFonts w:ascii="Lucida Sans" w:eastAsia="Times New Roman" w:hAnsi="Lucida Sans" w:cstheme="minorHAnsi"/>
          <w:lang w:val="en-US"/>
        </w:rPr>
        <w:br/>
      </w:r>
      <w:r w:rsidR="0080044A" w:rsidRPr="002249E2">
        <w:rPr>
          <w:rFonts w:ascii="Lucida Sans" w:eastAsia="Times New Roman" w:hAnsi="Lucida Sans" w:cstheme="minorHAnsi"/>
          <w:lang w:val="en-US"/>
        </w:rPr>
        <w:t>MEC’s Community Grants program supports organizations that identify and reduce barriers to outdoor activity and increase the community of active outdoor enthusiasts and teach responsible outdoor recreation practices and environmental stewardship.</w:t>
      </w:r>
      <w:r w:rsidR="0080044A" w:rsidRPr="002249E2">
        <w:rPr>
          <w:rFonts w:ascii="Lucida Sans" w:eastAsia="Times New Roman" w:hAnsi="Lucida Sans" w:cstheme="minorHAnsi"/>
          <w:lang w:val="en-US"/>
        </w:rPr>
        <w:br/>
      </w:r>
      <w:r w:rsidR="0080044A" w:rsidRPr="002249E2">
        <w:rPr>
          <w:rFonts w:ascii="Lucida Sans" w:eastAsia="Times New Roman" w:hAnsi="Lucida Sans" w:cstheme="minorHAnsi"/>
          <w:lang w:val="en-US"/>
        </w:rPr>
        <w:br/>
        <w:t>This may include inspiring and enabling participation in outdoor and indoor activities or providing opportunities to try new activities and developing technical or safety skills, or planning, construction and maintenance of facilities or infrastructure such as trails, skills--parks or backcountry shelters.</w:t>
      </w:r>
      <w:r w:rsidR="00030ABD">
        <w:rPr>
          <w:rFonts w:ascii="Lucida Sans" w:eastAsia="Times New Roman" w:hAnsi="Lucida Sans" w:cstheme="minorHAnsi"/>
          <w:lang w:val="en-US"/>
        </w:rPr>
        <w:br/>
      </w:r>
    </w:p>
    <w:p w14:paraId="437006AF" w14:textId="77777777" w:rsidR="00030ABD" w:rsidRDefault="00030ABD" w:rsidP="00F619CA">
      <w:pPr>
        <w:pStyle w:val="Header2"/>
      </w:pPr>
    </w:p>
    <w:p w14:paraId="4A5FB3C8" w14:textId="77777777" w:rsidR="00030ABD" w:rsidRDefault="00030ABD" w:rsidP="00F619CA">
      <w:pPr>
        <w:pStyle w:val="Header2"/>
      </w:pPr>
    </w:p>
    <w:p w14:paraId="633A1658" w14:textId="77777777" w:rsidR="00030ABD" w:rsidRDefault="00030ABD" w:rsidP="00F619CA">
      <w:pPr>
        <w:pStyle w:val="Header2"/>
      </w:pPr>
    </w:p>
    <w:p w14:paraId="5BF2BB9B" w14:textId="77777777" w:rsidR="00D82B06" w:rsidRPr="002249E2" w:rsidRDefault="00D82B06" w:rsidP="00EE45A6">
      <w:pPr>
        <w:pStyle w:val="NormalWeb"/>
        <w:shd w:val="clear" w:color="auto" w:fill="FFFFFF"/>
        <w:spacing w:before="0" w:beforeAutospacing="0" w:after="240" w:afterAutospacing="0"/>
        <w:contextualSpacing/>
        <w:rPr>
          <w:rFonts w:ascii="Lucida Sans" w:hAnsi="Lucida Sans" w:cstheme="minorHAnsi"/>
          <w:sz w:val="22"/>
          <w:szCs w:val="22"/>
        </w:rPr>
      </w:pPr>
    </w:p>
    <w:p w14:paraId="20B9D2B8" w14:textId="686D47FA" w:rsidR="00D82B06" w:rsidRPr="00030ABD" w:rsidRDefault="00030ABD" w:rsidP="00030ABD">
      <w:pPr>
        <w:pStyle w:val="NormalWeb"/>
        <w:shd w:val="clear" w:color="auto" w:fill="FFFFFF"/>
        <w:spacing w:before="0" w:beforeAutospacing="0" w:after="240" w:afterAutospacing="0"/>
        <w:contextualSpacing/>
        <w:rPr>
          <w:rFonts w:ascii="Lucida Sans" w:hAnsi="Lucida Sans" w:cstheme="minorHAnsi"/>
          <w:sz w:val="22"/>
          <w:szCs w:val="22"/>
        </w:rPr>
      </w:pPr>
      <w:r>
        <w:rPr>
          <w:rFonts w:ascii="Lucida Sans" w:hAnsi="Lucida Sans" w:cstheme="minorHAnsi"/>
          <w:sz w:val="22"/>
          <w:szCs w:val="22"/>
        </w:rPr>
        <w:br/>
      </w:r>
    </w:p>
    <w:p w14:paraId="0011C7DB" w14:textId="1E2C3354" w:rsidR="00BA22C3" w:rsidRPr="00030ABD" w:rsidRDefault="007F27EA" w:rsidP="00030ABD">
      <w:pPr>
        <w:pStyle w:val="Header2"/>
      </w:pPr>
      <w:hyperlink r:id="rId32" w:history="1">
        <w:r w:rsidR="00BA22C3" w:rsidRPr="00030ABD">
          <w:rPr>
            <w:rStyle w:val="Hyperlink"/>
            <w:color w:val="auto"/>
            <w:u w:val="none"/>
          </w:rPr>
          <w:t>TD Friends of the Environment Foundation</w:t>
        </w:r>
      </w:hyperlink>
    </w:p>
    <w:p w14:paraId="452CCA6A" w14:textId="29182608" w:rsidR="00BA22C3" w:rsidRPr="00030ABD" w:rsidRDefault="007F27EA" w:rsidP="00030ABD">
      <w:pPr>
        <w:rPr>
          <w:rFonts w:ascii="Lucida Sans" w:hAnsi="Lucida Sans"/>
          <w:lang w:val="en-US"/>
        </w:rPr>
      </w:pPr>
      <w:hyperlink r:id="rId33" w:history="1">
        <w:r w:rsidR="00030ABD" w:rsidRPr="00030ABD">
          <w:rPr>
            <w:rStyle w:val="Hyperlink"/>
            <w:rFonts w:ascii="Lucida Sans" w:eastAsia="Times New Roman" w:hAnsi="Lucida Sans" w:cstheme="minorHAnsi"/>
            <w:lang w:val="en-US"/>
          </w:rPr>
          <w:t>www.td.com/ca/en/about-td/ready-commitment/funding/fef-grant/</w:t>
        </w:r>
      </w:hyperlink>
      <w:r w:rsidR="00030ABD" w:rsidRPr="00030ABD">
        <w:rPr>
          <w:rFonts w:ascii="Lucida Sans" w:hAnsi="Lucida Sans"/>
          <w:lang w:val="en-US"/>
        </w:rPr>
        <w:t xml:space="preserve"> </w:t>
      </w:r>
      <w:r w:rsidR="00030ABD" w:rsidRPr="00030ABD">
        <w:rPr>
          <w:rFonts w:ascii="Lucida Sans" w:hAnsi="Lucida Sans"/>
          <w:lang w:val="en-US"/>
        </w:rPr>
        <w:br/>
      </w:r>
      <w:r w:rsidR="00BA22C3" w:rsidRPr="00030ABD">
        <w:rPr>
          <w:rFonts w:ascii="Lucida Sans" w:hAnsi="Lucida Sans"/>
          <w:lang w:val="en-US"/>
        </w:rPr>
        <w:t>Organizations eligible to receive funding:</w:t>
      </w:r>
    </w:p>
    <w:p w14:paraId="625E24A4" w14:textId="77777777" w:rsidR="00BA22C3" w:rsidRPr="002249E2" w:rsidRDefault="00BA22C3" w:rsidP="00BA22C3">
      <w:pPr>
        <w:numPr>
          <w:ilvl w:val="0"/>
          <w:numId w:val="10"/>
        </w:numPr>
        <w:shd w:val="clear" w:color="auto" w:fill="FFFFFF"/>
        <w:spacing w:before="100" w:beforeAutospacing="1" w:after="100" w:afterAutospacing="1" w:line="240" w:lineRule="auto"/>
        <w:rPr>
          <w:rFonts w:ascii="Lucida Sans" w:eastAsia="Times New Roman" w:hAnsi="Lucida Sans" w:cstheme="minorHAnsi"/>
          <w:lang w:val="en-US"/>
        </w:rPr>
      </w:pPr>
      <w:r w:rsidRPr="002249E2">
        <w:rPr>
          <w:rFonts w:ascii="Lucida Sans" w:eastAsia="Times New Roman" w:hAnsi="Lucida Sans" w:cstheme="minorHAnsi"/>
          <w:lang w:val="en-US"/>
        </w:rPr>
        <w:t>Registered Canadian charities with a Charitable Registration Number (CRN)</w:t>
      </w:r>
    </w:p>
    <w:p w14:paraId="50B090C7" w14:textId="77777777" w:rsidR="00BA22C3" w:rsidRPr="002249E2" w:rsidRDefault="00BA22C3" w:rsidP="00BA22C3">
      <w:pPr>
        <w:numPr>
          <w:ilvl w:val="0"/>
          <w:numId w:val="10"/>
        </w:numPr>
        <w:shd w:val="clear" w:color="auto" w:fill="FFFFFF"/>
        <w:spacing w:before="100" w:beforeAutospacing="1" w:after="100" w:afterAutospacing="1" w:line="240" w:lineRule="auto"/>
        <w:rPr>
          <w:rFonts w:ascii="Lucida Sans" w:eastAsia="Times New Roman" w:hAnsi="Lucida Sans" w:cstheme="minorHAnsi"/>
          <w:lang w:val="en-US"/>
        </w:rPr>
      </w:pPr>
      <w:r w:rsidRPr="002249E2">
        <w:rPr>
          <w:rFonts w:ascii="Lucida Sans" w:eastAsia="Times New Roman" w:hAnsi="Lucida Sans" w:cstheme="minorHAnsi"/>
          <w:lang w:val="en-US"/>
        </w:rPr>
        <w:t>Educational institutions (primary/secondary/post-secondary)</w:t>
      </w:r>
    </w:p>
    <w:p w14:paraId="20AEFD09" w14:textId="77777777" w:rsidR="00BA22C3" w:rsidRPr="002249E2" w:rsidRDefault="00BA22C3" w:rsidP="00BA22C3">
      <w:pPr>
        <w:numPr>
          <w:ilvl w:val="0"/>
          <w:numId w:val="10"/>
        </w:numPr>
        <w:shd w:val="clear" w:color="auto" w:fill="FFFFFF"/>
        <w:spacing w:before="100" w:beforeAutospacing="1" w:after="100" w:afterAutospacing="1" w:line="240" w:lineRule="auto"/>
        <w:rPr>
          <w:rFonts w:ascii="Lucida Sans" w:eastAsia="Times New Roman" w:hAnsi="Lucida Sans" w:cstheme="minorHAnsi"/>
          <w:lang w:val="en-US"/>
        </w:rPr>
      </w:pPr>
      <w:r w:rsidRPr="002249E2">
        <w:rPr>
          <w:rFonts w:ascii="Lucida Sans" w:eastAsia="Times New Roman" w:hAnsi="Lucida Sans" w:cstheme="minorHAnsi"/>
          <w:lang w:val="en-US"/>
        </w:rPr>
        <w:t>Municipalities</w:t>
      </w:r>
    </w:p>
    <w:p w14:paraId="742DF478" w14:textId="77777777" w:rsidR="00BA22C3" w:rsidRPr="002249E2" w:rsidRDefault="00BA22C3" w:rsidP="00BA22C3">
      <w:pPr>
        <w:numPr>
          <w:ilvl w:val="0"/>
          <w:numId w:val="10"/>
        </w:numPr>
        <w:shd w:val="clear" w:color="auto" w:fill="FFFFFF"/>
        <w:spacing w:before="100" w:beforeAutospacing="1" w:after="100" w:afterAutospacing="1" w:line="240" w:lineRule="auto"/>
        <w:rPr>
          <w:rFonts w:ascii="Lucida Sans" w:eastAsia="Times New Roman" w:hAnsi="Lucida Sans" w:cstheme="minorHAnsi"/>
          <w:lang w:val="en-US"/>
        </w:rPr>
      </w:pPr>
      <w:r w:rsidRPr="002249E2">
        <w:rPr>
          <w:rFonts w:ascii="Lucida Sans" w:eastAsia="Times New Roman" w:hAnsi="Lucida Sans" w:cstheme="minorHAnsi"/>
          <w:lang w:val="en-US"/>
        </w:rPr>
        <w:t>Indigenous groups/communities</w:t>
      </w:r>
    </w:p>
    <w:p w14:paraId="36EE13C7" w14:textId="2DD2D622" w:rsidR="00FE49C3" w:rsidRPr="002249E2" w:rsidRDefault="00BA22C3" w:rsidP="00030ABD">
      <w:pPr>
        <w:shd w:val="clear" w:color="auto" w:fill="FFFFFF"/>
        <w:spacing w:before="100" w:beforeAutospacing="1" w:after="100" w:afterAutospacing="1" w:line="240" w:lineRule="auto"/>
        <w:rPr>
          <w:rFonts w:ascii="Lucida Sans" w:hAnsi="Lucida Sans" w:cstheme="minorHAnsi"/>
          <w:b/>
          <w:bCs/>
        </w:rPr>
      </w:pPr>
      <w:r w:rsidRPr="002249E2">
        <w:rPr>
          <w:rFonts w:ascii="Lucida Sans" w:eastAsia="Times New Roman" w:hAnsi="Lucida Sans" w:cstheme="minorHAnsi"/>
          <w:lang w:val="en-US"/>
        </w:rPr>
        <w:lastRenderedPageBreak/>
        <w:t>The Foundation supports a wide range of environmental initiatives, with a primary focus on environmental education and green space programs. Eligible projects include</w:t>
      </w:r>
      <w:r w:rsidR="00030ABD">
        <w:rPr>
          <w:rFonts w:ascii="Lucida Sans" w:eastAsia="Times New Roman" w:hAnsi="Lucida Sans" w:cstheme="minorHAnsi"/>
          <w:lang w:val="en-US"/>
        </w:rPr>
        <w:t xml:space="preserve"> s</w:t>
      </w:r>
      <w:r w:rsidR="00030ABD" w:rsidRPr="00030ABD">
        <w:rPr>
          <w:rFonts w:ascii="Lucida Sans" w:eastAsia="Times New Roman" w:hAnsi="Lucida Sans" w:cstheme="minorHAnsi"/>
          <w:lang w:val="en-US"/>
        </w:rPr>
        <w:t>choolyard greening, park revitalization, community gardens, park programming and citizen science initiatives.</w:t>
      </w:r>
      <w:r w:rsidR="00030ABD">
        <w:rPr>
          <w:rFonts w:ascii="Lucida Sans" w:eastAsia="Times New Roman" w:hAnsi="Lucida Sans" w:cstheme="minorHAnsi"/>
          <w:lang w:val="en-US"/>
        </w:rPr>
        <w:br/>
      </w:r>
    </w:p>
    <w:sectPr w:rsidR="00FE49C3" w:rsidRPr="002249E2">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5616A" w14:textId="77777777" w:rsidR="007F27EA" w:rsidRDefault="007F27EA" w:rsidP="002249E2">
      <w:pPr>
        <w:spacing w:after="0" w:line="240" w:lineRule="auto"/>
      </w:pPr>
      <w:r>
        <w:separator/>
      </w:r>
    </w:p>
  </w:endnote>
  <w:endnote w:type="continuationSeparator" w:id="0">
    <w:p w14:paraId="39C30EED" w14:textId="77777777" w:rsidR="007F27EA" w:rsidRDefault="007F27EA" w:rsidP="00224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ato-Bold">
    <w:altName w:val="Lato"/>
    <w:panose1 w:val="00000000000000000000"/>
    <w:charset w:val="00"/>
    <w:family w:val="auto"/>
    <w:notTrueType/>
    <w:pitch w:val="default"/>
    <w:sig w:usb0="00000003" w:usb1="00000000" w:usb2="00000000" w:usb3="00000000" w:csb0="00000001" w:csb1="00000000"/>
  </w:font>
  <w:font w:name="Lato-Regular">
    <w:altName w:val="Lato"/>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ucida Sans" w:hAnsi="Lucida Sans"/>
        <w:sz w:val="18"/>
        <w:szCs w:val="18"/>
      </w:rPr>
      <w:id w:val="650724073"/>
      <w:docPartObj>
        <w:docPartGallery w:val="Page Numbers (Bottom of Page)"/>
        <w:docPartUnique/>
      </w:docPartObj>
    </w:sdtPr>
    <w:sdtEndPr>
      <w:rPr>
        <w:noProof/>
      </w:rPr>
    </w:sdtEndPr>
    <w:sdtContent>
      <w:p w14:paraId="2CFE3699" w14:textId="7A7A7A0A" w:rsidR="002249E2" w:rsidRPr="002249E2" w:rsidRDefault="002249E2" w:rsidP="002249E2">
        <w:pPr>
          <w:pStyle w:val="Footer"/>
          <w:jc w:val="right"/>
          <w:rPr>
            <w:rFonts w:ascii="Lucida Sans" w:hAnsi="Lucida Sans" w:cstheme="minorHAnsi"/>
            <w:sz w:val="18"/>
            <w:szCs w:val="18"/>
            <w:lang w:val="en-US"/>
          </w:rPr>
        </w:pPr>
        <w:r w:rsidRPr="002249E2">
          <w:rPr>
            <w:rFonts w:ascii="Lucida Sans" w:hAnsi="Lucida Sans" w:cstheme="minorHAnsi"/>
            <w:sz w:val="18"/>
            <w:szCs w:val="18"/>
            <w:lang w:val="en-US"/>
          </w:rPr>
          <w:t>Last updated: May 11, 2022</w:t>
        </w:r>
        <w:r w:rsidRPr="002249E2">
          <w:rPr>
            <w:rFonts w:ascii="Lucida Sans" w:hAnsi="Lucida Sans"/>
            <w:sz w:val="18"/>
            <w:szCs w:val="18"/>
          </w:rPr>
          <w:br/>
        </w:r>
        <w:r w:rsidRPr="002249E2">
          <w:rPr>
            <w:rFonts w:ascii="Lucida Sans" w:hAnsi="Lucida Sans"/>
            <w:sz w:val="18"/>
            <w:szCs w:val="18"/>
          </w:rPr>
          <w:fldChar w:fldCharType="begin"/>
        </w:r>
        <w:r w:rsidRPr="002249E2">
          <w:rPr>
            <w:rFonts w:ascii="Lucida Sans" w:hAnsi="Lucida Sans"/>
            <w:sz w:val="18"/>
            <w:szCs w:val="18"/>
          </w:rPr>
          <w:instrText xml:space="preserve"> PAGE   \* MERGEFORMAT </w:instrText>
        </w:r>
        <w:r w:rsidRPr="002249E2">
          <w:rPr>
            <w:rFonts w:ascii="Lucida Sans" w:hAnsi="Lucida Sans"/>
            <w:sz w:val="18"/>
            <w:szCs w:val="18"/>
          </w:rPr>
          <w:fldChar w:fldCharType="separate"/>
        </w:r>
        <w:r w:rsidRPr="002249E2">
          <w:rPr>
            <w:rFonts w:ascii="Lucida Sans" w:hAnsi="Lucida Sans"/>
            <w:noProof/>
            <w:sz w:val="18"/>
            <w:szCs w:val="18"/>
          </w:rPr>
          <w:t>2</w:t>
        </w:r>
        <w:r w:rsidRPr="002249E2">
          <w:rPr>
            <w:rFonts w:ascii="Lucida Sans" w:hAnsi="Lucida Sans"/>
            <w:noProof/>
            <w:sz w:val="18"/>
            <w:szCs w:val="18"/>
          </w:rPr>
          <w:fldChar w:fldCharType="end"/>
        </w:r>
        <w:r w:rsidRPr="002249E2">
          <w:rPr>
            <w:rFonts w:ascii="Lucida Sans" w:hAnsi="Lucida Sans"/>
            <w:noProof/>
            <w:sz w:val="18"/>
            <w:szCs w:val="18"/>
          </w:rPr>
          <w:t>/</w:t>
        </w:r>
        <w:r w:rsidR="00030ABD">
          <w:rPr>
            <w:rFonts w:ascii="Lucida Sans" w:hAnsi="Lucida Sans"/>
            <w:noProof/>
            <w:sz w:val="18"/>
            <w:szCs w:val="18"/>
          </w:rPr>
          <w:t>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FAEA8" w14:textId="77777777" w:rsidR="007F27EA" w:rsidRDefault="007F27EA" w:rsidP="002249E2">
      <w:pPr>
        <w:spacing w:after="0" w:line="240" w:lineRule="auto"/>
      </w:pPr>
      <w:r>
        <w:separator/>
      </w:r>
    </w:p>
  </w:footnote>
  <w:footnote w:type="continuationSeparator" w:id="0">
    <w:p w14:paraId="2003078A" w14:textId="77777777" w:rsidR="007F27EA" w:rsidRDefault="007F27EA" w:rsidP="002249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EAE"/>
    <w:multiLevelType w:val="multilevel"/>
    <w:tmpl w:val="74AE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80002"/>
    <w:multiLevelType w:val="hybridMultilevel"/>
    <w:tmpl w:val="8610A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2D628C"/>
    <w:multiLevelType w:val="hybridMultilevel"/>
    <w:tmpl w:val="D4DCA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6601B0"/>
    <w:multiLevelType w:val="multilevel"/>
    <w:tmpl w:val="B7EA1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7213FA"/>
    <w:multiLevelType w:val="multilevel"/>
    <w:tmpl w:val="115E9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5E157F"/>
    <w:multiLevelType w:val="hybridMultilevel"/>
    <w:tmpl w:val="99804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9364F"/>
    <w:multiLevelType w:val="multilevel"/>
    <w:tmpl w:val="536A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1235A5"/>
    <w:multiLevelType w:val="multilevel"/>
    <w:tmpl w:val="6DC6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0F15A3"/>
    <w:multiLevelType w:val="multilevel"/>
    <w:tmpl w:val="8D94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B0775D"/>
    <w:multiLevelType w:val="multilevel"/>
    <w:tmpl w:val="E384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9D4E41"/>
    <w:multiLevelType w:val="hybridMultilevel"/>
    <w:tmpl w:val="95707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0C4B8E"/>
    <w:multiLevelType w:val="multilevel"/>
    <w:tmpl w:val="735A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9E41FF"/>
    <w:multiLevelType w:val="hybridMultilevel"/>
    <w:tmpl w:val="195E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4020D3"/>
    <w:multiLevelType w:val="hybridMultilevel"/>
    <w:tmpl w:val="D644A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D60869"/>
    <w:multiLevelType w:val="hybridMultilevel"/>
    <w:tmpl w:val="BD32D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08364D"/>
    <w:multiLevelType w:val="hybridMultilevel"/>
    <w:tmpl w:val="B378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375A04"/>
    <w:multiLevelType w:val="multilevel"/>
    <w:tmpl w:val="475A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9A5FA4"/>
    <w:multiLevelType w:val="multilevel"/>
    <w:tmpl w:val="C58A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207F3C"/>
    <w:multiLevelType w:val="multilevel"/>
    <w:tmpl w:val="C7F6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794B1B"/>
    <w:multiLevelType w:val="hybridMultilevel"/>
    <w:tmpl w:val="1920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CD3DF0"/>
    <w:multiLevelType w:val="hybridMultilevel"/>
    <w:tmpl w:val="A4528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9D64B6"/>
    <w:multiLevelType w:val="hybridMultilevel"/>
    <w:tmpl w:val="EBEC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BE2DBF"/>
    <w:multiLevelType w:val="hybridMultilevel"/>
    <w:tmpl w:val="666E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9"/>
  </w:num>
  <w:num w:numId="4">
    <w:abstractNumId w:val="17"/>
  </w:num>
  <w:num w:numId="5">
    <w:abstractNumId w:val="6"/>
  </w:num>
  <w:num w:numId="6">
    <w:abstractNumId w:val="4"/>
  </w:num>
  <w:num w:numId="7">
    <w:abstractNumId w:val="0"/>
  </w:num>
  <w:num w:numId="8">
    <w:abstractNumId w:val="11"/>
  </w:num>
  <w:num w:numId="9">
    <w:abstractNumId w:val="8"/>
  </w:num>
  <w:num w:numId="10">
    <w:abstractNumId w:val="3"/>
  </w:num>
  <w:num w:numId="11">
    <w:abstractNumId w:val="16"/>
  </w:num>
  <w:num w:numId="12">
    <w:abstractNumId w:val="15"/>
  </w:num>
  <w:num w:numId="13">
    <w:abstractNumId w:val="1"/>
  </w:num>
  <w:num w:numId="14">
    <w:abstractNumId w:val="10"/>
  </w:num>
  <w:num w:numId="15">
    <w:abstractNumId w:val="21"/>
  </w:num>
  <w:num w:numId="16">
    <w:abstractNumId w:val="14"/>
  </w:num>
  <w:num w:numId="17">
    <w:abstractNumId w:val="20"/>
  </w:num>
  <w:num w:numId="18">
    <w:abstractNumId w:val="5"/>
  </w:num>
  <w:num w:numId="19">
    <w:abstractNumId w:val="22"/>
  </w:num>
  <w:num w:numId="20">
    <w:abstractNumId w:val="2"/>
  </w:num>
  <w:num w:numId="21">
    <w:abstractNumId w:val="19"/>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596"/>
    <w:rsid w:val="00011C8B"/>
    <w:rsid w:val="00030ABD"/>
    <w:rsid w:val="00033BE6"/>
    <w:rsid w:val="00086485"/>
    <w:rsid w:val="00091701"/>
    <w:rsid w:val="000B0A86"/>
    <w:rsid w:val="000C487A"/>
    <w:rsid w:val="000D0E92"/>
    <w:rsid w:val="000E4A5F"/>
    <w:rsid w:val="00110A25"/>
    <w:rsid w:val="001E18B9"/>
    <w:rsid w:val="002042B1"/>
    <w:rsid w:val="002249E2"/>
    <w:rsid w:val="00227365"/>
    <w:rsid w:val="002F64C2"/>
    <w:rsid w:val="00356B88"/>
    <w:rsid w:val="0040447B"/>
    <w:rsid w:val="00470218"/>
    <w:rsid w:val="00503441"/>
    <w:rsid w:val="00505DD4"/>
    <w:rsid w:val="00670B78"/>
    <w:rsid w:val="0068164A"/>
    <w:rsid w:val="00704E35"/>
    <w:rsid w:val="007A5185"/>
    <w:rsid w:val="007F27EA"/>
    <w:rsid w:val="0080044A"/>
    <w:rsid w:val="00824811"/>
    <w:rsid w:val="008675F2"/>
    <w:rsid w:val="0089680B"/>
    <w:rsid w:val="008D1213"/>
    <w:rsid w:val="008E274E"/>
    <w:rsid w:val="0090272A"/>
    <w:rsid w:val="009C1D1A"/>
    <w:rsid w:val="009D7E66"/>
    <w:rsid w:val="00A03596"/>
    <w:rsid w:val="00A0615E"/>
    <w:rsid w:val="00A10722"/>
    <w:rsid w:val="00A349C9"/>
    <w:rsid w:val="00A73BDF"/>
    <w:rsid w:val="00A94150"/>
    <w:rsid w:val="00AA00BC"/>
    <w:rsid w:val="00AA086B"/>
    <w:rsid w:val="00AC37FF"/>
    <w:rsid w:val="00B32F79"/>
    <w:rsid w:val="00B36C82"/>
    <w:rsid w:val="00BA22C3"/>
    <w:rsid w:val="00BC1BB5"/>
    <w:rsid w:val="00C60016"/>
    <w:rsid w:val="00CE0919"/>
    <w:rsid w:val="00D15A33"/>
    <w:rsid w:val="00D51362"/>
    <w:rsid w:val="00D82B06"/>
    <w:rsid w:val="00EC1D6A"/>
    <w:rsid w:val="00EC514C"/>
    <w:rsid w:val="00ED537E"/>
    <w:rsid w:val="00EE45A6"/>
    <w:rsid w:val="00F3724C"/>
    <w:rsid w:val="00F462F7"/>
    <w:rsid w:val="00F619CA"/>
    <w:rsid w:val="00FA3B63"/>
    <w:rsid w:val="00FD7ACB"/>
    <w:rsid w:val="00FE49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B740C"/>
  <w15:chartTrackingRefBased/>
  <w15:docId w15:val="{06374BFC-4BA3-4AF4-B18E-4B707DF4E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49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D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94150"/>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596"/>
    <w:rPr>
      <w:color w:val="0000FF"/>
      <w:u w:val="single"/>
    </w:rPr>
  </w:style>
  <w:style w:type="character" w:customStyle="1" w:styleId="Heading3Char">
    <w:name w:val="Heading 3 Char"/>
    <w:basedOn w:val="DefaultParagraphFont"/>
    <w:link w:val="Heading3"/>
    <w:uiPriority w:val="9"/>
    <w:rsid w:val="00A94150"/>
    <w:rPr>
      <w:rFonts w:ascii="Times New Roman" w:eastAsia="Times New Roman" w:hAnsi="Times New Roman" w:cs="Times New Roman"/>
      <w:b/>
      <w:bCs/>
      <w:sz w:val="27"/>
      <w:szCs w:val="27"/>
      <w:lang w:eastAsia="en-CA"/>
    </w:rPr>
  </w:style>
  <w:style w:type="paragraph" w:styleId="NormalWeb">
    <w:name w:val="Normal (Web)"/>
    <w:basedOn w:val="Normal"/>
    <w:link w:val="NormalWebChar"/>
    <w:uiPriority w:val="99"/>
    <w:unhideWhenUsed/>
    <w:rsid w:val="00A9415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rsid w:val="00FD7ACB"/>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FD7ACB"/>
    <w:rPr>
      <w:b/>
      <w:bCs/>
    </w:rPr>
  </w:style>
  <w:style w:type="character" w:styleId="FollowedHyperlink">
    <w:name w:val="FollowedHyperlink"/>
    <w:basedOn w:val="DefaultParagraphFont"/>
    <w:uiPriority w:val="99"/>
    <w:semiHidden/>
    <w:unhideWhenUsed/>
    <w:rsid w:val="00FD7ACB"/>
    <w:rPr>
      <w:color w:val="954F72" w:themeColor="followedHyperlink"/>
      <w:u w:val="single"/>
    </w:rPr>
  </w:style>
  <w:style w:type="character" w:customStyle="1" w:styleId="Heading1Char">
    <w:name w:val="Heading 1 Char"/>
    <w:basedOn w:val="DefaultParagraphFont"/>
    <w:link w:val="Heading1"/>
    <w:uiPriority w:val="9"/>
    <w:rsid w:val="00FE49C3"/>
    <w:rPr>
      <w:rFonts w:asciiTheme="majorHAnsi" w:eastAsiaTheme="majorEastAsia" w:hAnsiTheme="majorHAnsi" w:cstheme="majorBidi"/>
      <w:color w:val="2E74B5" w:themeColor="accent1" w:themeShade="BF"/>
      <w:sz w:val="32"/>
      <w:szCs w:val="32"/>
    </w:rPr>
  </w:style>
  <w:style w:type="paragraph" w:customStyle="1" w:styleId="Default">
    <w:name w:val="Default"/>
    <w:rsid w:val="00AA086B"/>
    <w:pPr>
      <w:autoSpaceDE w:val="0"/>
      <w:autoSpaceDN w:val="0"/>
      <w:adjustRightInd w:val="0"/>
      <w:spacing w:after="0" w:line="240" w:lineRule="auto"/>
    </w:pPr>
    <w:rPr>
      <w:rFonts w:ascii="Calibri" w:hAnsi="Calibri" w:cs="Calibri"/>
      <w:color w:val="000000"/>
      <w:sz w:val="24"/>
      <w:szCs w:val="24"/>
      <w:lang w:val="en-US"/>
    </w:rPr>
  </w:style>
  <w:style w:type="paragraph" w:styleId="BalloonText">
    <w:name w:val="Balloon Text"/>
    <w:basedOn w:val="Normal"/>
    <w:link w:val="BalloonTextChar"/>
    <w:uiPriority w:val="99"/>
    <w:semiHidden/>
    <w:unhideWhenUsed/>
    <w:rsid w:val="00D15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A33"/>
    <w:rPr>
      <w:rFonts w:ascii="Segoe UI" w:hAnsi="Segoe UI" w:cs="Segoe UI"/>
      <w:sz w:val="18"/>
      <w:szCs w:val="18"/>
    </w:rPr>
  </w:style>
  <w:style w:type="character" w:styleId="CommentReference">
    <w:name w:val="annotation reference"/>
    <w:basedOn w:val="DefaultParagraphFont"/>
    <w:uiPriority w:val="99"/>
    <w:semiHidden/>
    <w:unhideWhenUsed/>
    <w:rsid w:val="00D15A33"/>
    <w:rPr>
      <w:sz w:val="16"/>
      <w:szCs w:val="16"/>
    </w:rPr>
  </w:style>
  <w:style w:type="paragraph" w:styleId="CommentText">
    <w:name w:val="annotation text"/>
    <w:basedOn w:val="Normal"/>
    <w:link w:val="CommentTextChar"/>
    <w:uiPriority w:val="99"/>
    <w:semiHidden/>
    <w:unhideWhenUsed/>
    <w:rsid w:val="00D15A33"/>
    <w:pPr>
      <w:spacing w:line="240" w:lineRule="auto"/>
    </w:pPr>
    <w:rPr>
      <w:sz w:val="20"/>
      <w:szCs w:val="20"/>
    </w:rPr>
  </w:style>
  <w:style w:type="character" w:customStyle="1" w:styleId="CommentTextChar">
    <w:name w:val="Comment Text Char"/>
    <w:basedOn w:val="DefaultParagraphFont"/>
    <w:link w:val="CommentText"/>
    <w:uiPriority w:val="99"/>
    <w:semiHidden/>
    <w:rsid w:val="00D15A33"/>
    <w:rPr>
      <w:sz w:val="20"/>
      <w:szCs w:val="20"/>
    </w:rPr>
  </w:style>
  <w:style w:type="paragraph" w:styleId="CommentSubject">
    <w:name w:val="annotation subject"/>
    <w:basedOn w:val="CommentText"/>
    <w:next w:val="CommentText"/>
    <w:link w:val="CommentSubjectChar"/>
    <w:uiPriority w:val="99"/>
    <w:semiHidden/>
    <w:unhideWhenUsed/>
    <w:rsid w:val="00D15A33"/>
    <w:rPr>
      <w:b/>
      <w:bCs/>
    </w:rPr>
  </w:style>
  <w:style w:type="character" w:customStyle="1" w:styleId="CommentSubjectChar">
    <w:name w:val="Comment Subject Char"/>
    <w:basedOn w:val="CommentTextChar"/>
    <w:link w:val="CommentSubject"/>
    <w:uiPriority w:val="99"/>
    <w:semiHidden/>
    <w:rsid w:val="00D15A33"/>
    <w:rPr>
      <w:b/>
      <w:bCs/>
      <w:sz w:val="20"/>
      <w:szCs w:val="20"/>
    </w:rPr>
  </w:style>
  <w:style w:type="character" w:styleId="UnresolvedMention">
    <w:name w:val="Unresolved Mention"/>
    <w:basedOn w:val="DefaultParagraphFont"/>
    <w:uiPriority w:val="99"/>
    <w:semiHidden/>
    <w:unhideWhenUsed/>
    <w:rsid w:val="00EC1D6A"/>
    <w:rPr>
      <w:color w:val="605E5C"/>
      <w:shd w:val="clear" w:color="auto" w:fill="E1DFDD"/>
    </w:rPr>
  </w:style>
  <w:style w:type="paragraph" w:styleId="ListParagraph">
    <w:name w:val="List Paragraph"/>
    <w:basedOn w:val="Normal"/>
    <w:uiPriority w:val="34"/>
    <w:qFormat/>
    <w:rsid w:val="0068164A"/>
    <w:pPr>
      <w:ind w:left="720"/>
      <w:contextualSpacing/>
    </w:pPr>
  </w:style>
  <w:style w:type="paragraph" w:customStyle="1" w:styleId="Header1">
    <w:name w:val="Header 1"/>
    <w:basedOn w:val="Normal"/>
    <w:link w:val="Header1Char"/>
    <w:qFormat/>
    <w:rsid w:val="002249E2"/>
    <w:pPr>
      <w:spacing w:line="240" w:lineRule="auto"/>
      <w:contextualSpacing/>
      <w:jc w:val="center"/>
    </w:pPr>
    <w:rPr>
      <w:rFonts w:ascii="Lucida Sans" w:hAnsi="Lucida Sans" w:cstheme="minorHAnsi"/>
      <w:b/>
      <w:sz w:val="32"/>
      <w:szCs w:val="40"/>
      <w:lang w:val="en-US"/>
    </w:rPr>
  </w:style>
  <w:style w:type="paragraph" w:styleId="Header">
    <w:name w:val="header"/>
    <w:basedOn w:val="Normal"/>
    <w:link w:val="HeaderChar"/>
    <w:uiPriority w:val="99"/>
    <w:unhideWhenUsed/>
    <w:rsid w:val="002249E2"/>
    <w:pPr>
      <w:tabs>
        <w:tab w:val="center" w:pos="4680"/>
        <w:tab w:val="right" w:pos="9360"/>
      </w:tabs>
      <w:spacing w:after="0" w:line="240" w:lineRule="auto"/>
    </w:pPr>
  </w:style>
  <w:style w:type="character" w:customStyle="1" w:styleId="Header1Char">
    <w:name w:val="Header 1 Char"/>
    <w:basedOn w:val="DefaultParagraphFont"/>
    <w:link w:val="Header1"/>
    <w:rsid w:val="002249E2"/>
    <w:rPr>
      <w:rFonts w:ascii="Lucida Sans" w:hAnsi="Lucida Sans" w:cstheme="minorHAnsi"/>
      <w:b/>
      <w:sz w:val="32"/>
      <w:szCs w:val="40"/>
      <w:lang w:val="en-US"/>
    </w:rPr>
  </w:style>
  <w:style w:type="character" w:customStyle="1" w:styleId="HeaderChar">
    <w:name w:val="Header Char"/>
    <w:basedOn w:val="DefaultParagraphFont"/>
    <w:link w:val="Header"/>
    <w:uiPriority w:val="99"/>
    <w:rsid w:val="002249E2"/>
  </w:style>
  <w:style w:type="paragraph" w:styleId="Footer">
    <w:name w:val="footer"/>
    <w:basedOn w:val="Normal"/>
    <w:link w:val="FooterChar"/>
    <w:uiPriority w:val="99"/>
    <w:unhideWhenUsed/>
    <w:rsid w:val="00224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9E2"/>
  </w:style>
  <w:style w:type="paragraph" w:customStyle="1" w:styleId="Header2">
    <w:name w:val="Header 2"/>
    <w:basedOn w:val="Header1"/>
    <w:link w:val="Header2Char"/>
    <w:qFormat/>
    <w:rsid w:val="002249E2"/>
    <w:pPr>
      <w:shd w:val="clear" w:color="auto" w:fill="FFFFFF"/>
      <w:spacing w:before="120" w:after="120"/>
      <w:jc w:val="left"/>
    </w:pPr>
    <w:rPr>
      <w:sz w:val="24"/>
      <w:szCs w:val="28"/>
    </w:rPr>
  </w:style>
  <w:style w:type="character" w:customStyle="1" w:styleId="NormalWebChar">
    <w:name w:val="Normal (Web) Char"/>
    <w:basedOn w:val="DefaultParagraphFont"/>
    <w:link w:val="NormalWeb"/>
    <w:uiPriority w:val="99"/>
    <w:rsid w:val="002249E2"/>
    <w:rPr>
      <w:rFonts w:ascii="Times New Roman" w:eastAsia="Times New Roman" w:hAnsi="Times New Roman" w:cs="Times New Roman"/>
      <w:sz w:val="24"/>
      <w:szCs w:val="24"/>
      <w:lang w:eastAsia="en-CA"/>
    </w:rPr>
  </w:style>
  <w:style w:type="character" w:customStyle="1" w:styleId="Header2Char">
    <w:name w:val="Header 2 Char"/>
    <w:basedOn w:val="NormalWebChar"/>
    <w:link w:val="Header2"/>
    <w:rsid w:val="002249E2"/>
    <w:rPr>
      <w:rFonts w:ascii="Lucida Sans" w:eastAsia="Times New Roman" w:hAnsi="Lucida Sans" w:cstheme="minorHAnsi"/>
      <w:b/>
      <w:sz w:val="24"/>
      <w:szCs w:val="28"/>
      <w:shd w:val="clear" w:color="auto" w:fill="FFFFFF"/>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2028">
      <w:bodyDiv w:val="1"/>
      <w:marLeft w:val="0"/>
      <w:marRight w:val="0"/>
      <w:marTop w:val="0"/>
      <w:marBottom w:val="0"/>
      <w:divBdr>
        <w:top w:val="none" w:sz="0" w:space="0" w:color="auto"/>
        <w:left w:val="none" w:sz="0" w:space="0" w:color="auto"/>
        <w:bottom w:val="none" w:sz="0" w:space="0" w:color="auto"/>
        <w:right w:val="none" w:sz="0" w:space="0" w:color="auto"/>
      </w:divBdr>
      <w:divsChild>
        <w:div w:id="1028994329">
          <w:marLeft w:val="0"/>
          <w:marRight w:val="0"/>
          <w:marTop w:val="0"/>
          <w:marBottom w:val="0"/>
          <w:divBdr>
            <w:top w:val="none" w:sz="0" w:space="0" w:color="auto"/>
            <w:left w:val="none" w:sz="0" w:space="0" w:color="auto"/>
            <w:bottom w:val="none" w:sz="0" w:space="0" w:color="auto"/>
            <w:right w:val="none" w:sz="0" w:space="0" w:color="auto"/>
          </w:divBdr>
        </w:div>
        <w:div w:id="2044934962">
          <w:marLeft w:val="0"/>
          <w:marRight w:val="0"/>
          <w:marTop w:val="0"/>
          <w:marBottom w:val="0"/>
          <w:divBdr>
            <w:top w:val="none" w:sz="0" w:space="0" w:color="auto"/>
            <w:left w:val="none" w:sz="0" w:space="0" w:color="auto"/>
            <w:bottom w:val="none" w:sz="0" w:space="0" w:color="auto"/>
            <w:right w:val="none" w:sz="0" w:space="0" w:color="auto"/>
          </w:divBdr>
          <w:divsChild>
            <w:div w:id="41983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8274">
      <w:bodyDiv w:val="1"/>
      <w:marLeft w:val="0"/>
      <w:marRight w:val="0"/>
      <w:marTop w:val="0"/>
      <w:marBottom w:val="0"/>
      <w:divBdr>
        <w:top w:val="none" w:sz="0" w:space="0" w:color="auto"/>
        <w:left w:val="none" w:sz="0" w:space="0" w:color="auto"/>
        <w:bottom w:val="none" w:sz="0" w:space="0" w:color="auto"/>
        <w:right w:val="none" w:sz="0" w:space="0" w:color="auto"/>
      </w:divBdr>
    </w:div>
    <w:div w:id="355540195">
      <w:bodyDiv w:val="1"/>
      <w:marLeft w:val="0"/>
      <w:marRight w:val="0"/>
      <w:marTop w:val="0"/>
      <w:marBottom w:val="0"/>
      <w:divBdr>
        <w:top w:val="none" w:sz="0" w:space="0" w:color="auto"/>
        <w:left w:val="none" w:sz="0" w:space="0" w:color="auto"/>
        <w:bottom w:val="none" w:sz="0" w:space="0" w:color="auto"/>
        <w:right w:val="none" w:sz="0" w:space="0" w:color="auto"/>
      </w:divBdr>
      <w:divsChild>
        <w:div w:id="1682009205">
          <w:marLeft w:val="0"/>
          <w:marRight w:val="0"/>
          <w:marTop w:val="0"/>
          <w:marBottom w:val="0"/>
          <w:divBdr>
            <w:top w:val="none" w:sz="0" w:space="0" w:color="auto"/>
            <w:left w:val="none" w:sz="0" w:space="0" w:color="auto"/>
            <w:bottom w:val="none" w:sz="0" w:space="0" w:color="auto"/>
            <w:right w:val="none" w:sz="0" w:space="0" w:color="auto"/>
          </w:divBdr>
          <w:divsChild>
            <w:div w:id="1914467986">
              <w:marLeft w:val="0"/>
              <w:marRight w:val="0"/>
              <w:marTop w:val="0"/>
              <w:marBottom w:val="0"/>
              <w:divBdr>
                <w:top w:val="none" w:sz="0" w:space="0" w:color="auto"/>
                <w:left w:val="none" w:sz="0" w:space="0" w:color="auto"/>
                <w:bottom w:val="none" w:sz="0" w:space="0" w:color="auto"/>
                <w:right w:val="none" w:sz="0" w:space="0" w:color="auto"/>
              </w:divBdr>
              <w:divsChild>
                <w:div w:id="1374695654">
                  <w:marLeft w:val="0"/>
                  <w:marRight w:val="0"/>
                  <w:marTop w:val="0"/>
                  <w:marBottom w:val="0"/>
                  <w:divBdr>
                    <w:top w:val="none" w:sz="0" w:space="0" w:color="auto"/>
                    <w:left w:val="none" w:sz="0" w:space="0" w:color="auto"/>
                    <w:bottom w:val="none" w:sz="0" w:space="0" w:color="auto"/>
                    <w:right w:val="none" w:sz="0" w:space="0" w:color="auto"/>
                  </w:divBdr>
                  <w:divsChild>
                    <w:div w:id="1859073937">
                      <w:marLeft w:val="0"/>
                      <w:marRight w:val="0"/>
                      <w:marTop w:val="0"/>
                      <w:marBottom w:val="0"/>
                      <w:divBdr>
                        <w:top w:val="none" w:sz="0" w:space="0" w:color="auto"/>
                        <w:left w:val="none" w:sz="0" w:space="0" w:color="auto"/>
                        <w:bottom w:val="none" w:sz="0" w:space="0" w:color="auto"/>
                        <w:right w:val="none" w:sz="0" w:space="0" w:color="auto"/>
                      </w:divBdr>
                      <w:divsChild>
                        <w:div w:id="4369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0870">
              <w:marLeft w:val="0"/>
              <w:marRight w:val="0"/>
              <w:marTop w:val="0"/>
              <w:marBottom w:val="0"/>
              <w:divBdr>
                <w:top w:val="none" w:sz="0" w:space="0" w:color="auto"/>
                <w:left w:val="none" w:sz="0" w:space="0" w:color="auto"/>
                <w:bottom w:val="none" w:sz="0" w:space="0" w:color="auto"/>
                <w:right w:val="none" w:sz="0" w:space="0" w:color="auto"/>
              </w:divBdr>
              <w:divsChild>
                <w:div w:id="1819498719">
                  <w:marLeft w:val="0"/>
                  <w:marRight w:val="0"/>
                  <w:marTop w:val="0"/>
                  <w:marBottom w:val="0"/>
                  <w:divBdr>
                    <w:top w:val="none" w:sz="0" w:space="0" w:color="auto"/>
                    <w:left w:val="none" w:sz="0" w:space="0" w:color="auto"/>
                    <w:bottom w:val="none" w:sz="0" w:space="0" w:color="auto"/>
                    <w:right w:val="none" w:sz="0" w:space="0" w:color="auto"/>
                  </w:divBdr>
                  <w:divsChild>
                    <w:div w:id="289358025">
                      <w:marLeft w:val="0"/>
                      <w:marRight w:val="0"/>
                      <w:marTop w:val="0"/>
                      <w:marBottom w:val="0"/>
                      <w:divBdr>
                        <w:top w:val="none" w:sz="0" w:space="0" w:color="auto"/>
                        <w:left w:val="none" w:sz="0" w:space="0" w:color="auto"/>
                        <w:bottom w:val="none" w:sz="0" w:space="0" w:color="auto"/>
                        <w:right w:val="none" w:sz="0" w:space="0" w:color="auto"/>
                      </w:divBdr>
                      <w:divsChild>
                        <w:div w:id="192387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467332">
          <w:marLeft w:val="0"/>
          <w:marRight w:val="0"/>
          <w:marTop w:val="0"/>
          <w:marBottom w:val="0"/>
          <w:divBdr>
            <w:top w:val="none" w:sz="0" w:space="0" w:color="auto"/>
            <w:left w:val="none" w:sz="0" w:space="0" w:color="auto"/>
            <w:bottom w:val="none" w:sz="0" w:space="0" w:color="auto"/>
            <w:right w:val="none" w:sz="0" w:space="0" w:color="auto"/>
          </w:divBdr>
          <w:divsChild>
            <w:div w:id="372507214">
              <w:marLeft w:val="0"/>
              <w:marRight w:val="0"/>
              <w:marTop w:val="0"/>
              <w:marBottom w:val="0"/>
              <w:divBdr>
                <w:top w:val="none" w:sz="0" w:space="0" w:color="auto"/>
                <w:left w:val="none" w:sz="0" w:space="0" w:color="auto"/>
                <w:bottom w:val="none" w:sz="0" w:space="0" w:color="auto"/>
                <w:right w:val="none" w:sz="0" w:space="0" w:color="auto"/>
              </w:divBdr>
              <w:divsChild>
                <w:div w:id="894003184">
                  <w:marLeft w:val="0"/>
                  <w:marRight w:val="0"/>
                  <w:marTop w:val="0"/>
                  <w:marBottom w:val="0"/>
                  <w:divBdr>
                    <w:top w:val="none" w:sz="0" w:space="0" w:color="auto"/>
                    <w:left w:val="none" w:sz="0" w:space="0" w:color="auto"/>
                    <w:bottom w:val="none" w:sz="0" w:space="0" w:color="auto"/>
                    <w:right w:val="none" w:sz="0" w:space="0" w:color="auto"/>
                  </w:divBdr>
                  <w:divsChild>
                    <w:div w:id="1896743774">
                      <w:marLeft w:val="0"/>
                      <w:marRight w:val="0"/>
                      <w:marTop w:val="0"/>
                      <w:marBottom w:val="0"/>
                      <w:divBdr>
                        <w:top w:val="none" w:sz="0" w:space="0" w:color="auto"/>
                        <w:left w:val="none" w:sz="0" w:space="0" w:color="auto"/>
                        <w:bottom w:val="none" w:sz="0" w:space="0" w:color="auto"/>
                        <w:right w:val="none" w:sz="0" w:space="0" w:color="auto"/>
                      </w:divBdr>
                      <w:divsChild>
                        <w:div w:id="171222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234344">
              <w:marLeft w:val="0"/>
              <w:marRight w:val="0"/>
              <w:marTop w:val="0"/>
              <w:marBottom w:val="0"/>
              <w:divBdr>
                <w:top w:val="none" w:sz="0" w:space="0" w:color="auto"/>
                <w:left w:val="none" w:sz="0" w:space="0" w:color="auto"/>
                <w:bottom w:val="none" w:sz="0" w:space="0" w:color="auto"/>
                <w:right w:val="none" w:sz="0" w:space="0" w:color="auto"/>
              </w:divBdr>
              <w:divsChild>
                <w:div w:id="568078182">
                  <w:marLeft w:val="0"/>
                  <w:marRight w:val="0"/>
                  <w:marTop w:val="0"/>
                  <w:marBottom w:val="0"/>
                  <w:divBdr>
                    <w:top w:val="none" w:sz="0" w:space="0" w:color="auto"/>
                    <w:left w:val="none" w:sz="0" w:space="0" w:color="auto"/>
                    <w:bottom w:val="none" w:sz="0" w:space="0" w:color="auto"/>
                    <w:right w:val="none" w:sz="0" w:space="0" w:color="auto"/>
                  </w:divBdr>
                  <w:divsChild>
                    <w:div w:id="1411973134">
                      <w:marLeft w:val="0"/>
                      <w:marRight w:val="0"/>
                      <w:marTop w:val="0"/>
                      <w:marBottom w:val="0"/>
                      <w:divBdr>
                        <w:top w:val="none" w:sz="0" w:space="0" w:color="auto"/>
                        <w:left w:val="none" w:sz="0" w:space="0" w:color="auto"/>
                        <w:bottom w:val="none" w:sz="0" w:space="0" w:color="auto"/>
                        <w:right w:val="none" w:sz="0" w:space="0" w:color="auto"/>
                      </w:divBdr>
                      <w:divsChild>
                        <w:div w:id="16977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068777">
              <w:marLeft w:val="0"/>
              <w:marRight w:val="0"/>
              <w:marTop w:val="0"/>
              <w:marBottom w:val="0"/>
              <w:divBdr>
                <w:top w:val="none" w:sz="0" w:space="0" w:color="auto"/>
                <w:left w:val="none" w:sz="0" w:space="0" w:color="auto"/>
                <w:bottom w:val="none" w:sz="0" w:space="0" w:color="auto"/>
                <w:right w:val="none" w:sz="0" w:space="0" w:color="auto"/>
              </w:divBdr>
              <w:divsChild>
                <w:div w:id="567303734">
                  <w:marLeft w:val="0"/>
                  <w:marRight w:val="0"/>
                  <w:marTop w:val="0"/>
                  <w:marBottom w:val="0"/>
                  <w:divBdr>
                    <w:top w:val="none" w:sz="0" w:space="0" w:color="auto"/>
                    <w:left w:val="none" w:sz="0" w:space="0" w:color="auto"/>
                    <w:bottom w:val="none" w:sz="0" w:space="0" w:color="auto"/>
                    <w:right w:val="none" w:sz="0" w:space="0" w:color="auto"/>
                  </w:divBdr>
                  <w:divsChild>
                    <w:div w:id="1453523145">
                      <w:marLeft w:val="0"/>
                      <w:marRight w:val="0"/>
                      <w:marTop w:val="0"/>
                      <w:marBottom w:val="0"/>
                      <w:divBdr>
                        <w:top w:val="none" w:sz="0" w:space="0" w:color="auto"/>
                        <w:left w:val="none" w:sz="0" w:space="0" w:color="auto"/>
                        <w:bottom w:val="none" w:sz="0" w:space="0" w:color="auto"/>
                        <w:right w:val="none" w:sz="0" w:space="0" w:color="auto"/>
                      </w:divBdr>
                      <w:divsChild>
                        <w:div w:id="39251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385778">
      <w:bodyDiv w:val="1"/>
      <w:marLeft w:val="0"/>
      <w:marRight w:val="0"/>
      <w:marTop w:val="0"/>
      <w:marBottom w:val="0"/>
      <w:divBdr>
        <w:top w:val="none" w:sz="0" w:space="0" w:color="auto"/>
        <w:left w:val="none" w:sz="0" w:space="0" w:color="auto"/>
        <w:bottom w:val="none" w:sz="0" w:space="0" w:color="auto"/>
        <w:right w:val="none" w:sz="0" w:space="0" w:color="auto"/>
      </w:divBdr>
    </w:div>
    <w:div w:id="661079238">
      <w:bodyDiv w:val="1"/>
      <w:marLeft w:val="0"/>
      <w:marRight w:val="0"/>
      <w:marTop w:val="0"/>
      <w:marBottom w:val="0"/>
      <w:divBdr>
        <w:top w:val="none" w:sz="0" w:space="0" w:color="auto"/>
        <w:left w:val="none" w:sz="0" w:space="0" w:color="auto"/>
        <w:bottom w:val="none" w:sz="0" w:space="0" w:color="auto"/>
        <w:right w:val="none" w:sz="0" w:space="0" w:color="auto"/>
      </w:divBdr>
    </w:div>
    <w:div w:id="718364891">
      <w:bodyDiv w:val="1"/>
      <w:marLeft w:val="0"/>
      <w:marRight w:val="0"/>
      <w:marTop w:val="0"/>
      <w:marBottom w:val="0"/>
      <w:divBdr>
        <w:top w:val="none" w:sz="0" w:space="0" w:color="auto"/>
        <w:left w:val="none" w:sz="0" w:space="0" w:color="auto"/>
        <w:bottom w:val="none" w:sz="0" w:space="0" w:color="auto"/>
        <w:right w:val="none" w:sz="0" w:space="0" w:color="auto"/>
      </w:divBdr>
    </w:div>
    <w:div w:id="852954303">
      <w:bodyDiv w:val="1"/>
      <w:marLeft w:val="0"/>
      <w:marRight w:val="0"/>
      <w:marTop w:val="0"/>
      <w:marBottom w:val="0"/>
      <w:divBdr>
        <w:top w:val="none" w:sz="0" w:space="0" w:color="auto"/>
        <w:left w:val="none" w:sz="0" w:space="0" w:color="auto"/>
        <w:bottom w:val="none" w:sz="0" w:space="0" w:color="auto"/>
        <w:right w:val="none" w:sz="0" w:space="0" w:color="auto"/>
      </w:divBdr>
    </w:div>
    <w:div w:id="982268625">
      <w:bodyDiv w:val="1"/>
      <w:marLeft w:val="0"/>
      <w:marRight w:val="0"/>
      <w:marTop w:val="0"/>
      <w:marBottom w:val="0"/>
      <w:divBdr>
        <w:top w:val="none" w:sz="0" w:space="0" w:color="auto"/>
        <w:left w:val="none" w:sz="0" w:space="0" w:color="auto"/>
        <w:bottom w:val="none" w:sz="0" w:space="0" w:color="auto"/>
        <w:right w:val="none" w:sz="0" w:space="0" w:color="auto"/>
      </w:divBdr>
      <w:divsChild>
        <w:div w:id="1895770185">
          <w:marLeft w:val="0"/>
          <w:marRight w:val="0"/>
          <w:marTop w:val="0"/>
          <w:marBottom w:val="0"/>
          <w:divBdr>
            <w:top w:val="none" w:sz="0" w:space="0" w:color="auto"/>
            <w:left w:val="none" w:sz="0" w:space="0" w:color="auto"/>
            <w:bottom w:val="none" w:sz="0" w:space="0" w:color="auto"/>
            <w:right w:val="none" w:sz="0" w:space="0" w:color="auto"/>
          </w:divBdr>
        </w:div>
        <w:div w:id="2009626874">
          <w:marLeft w:val="0"/>
          <w:marRight w:val="0"/>
          <w:marTop w:val="0"/>
          <w:marBottom w:val="0"/>
          <w:divBdr>
            <w:top w:val="none" w:sz="0" w:space="0" w:color="auto"/>
            <w:left w:val="none" w:sz="0" w:space="0" w:color="auto"/>
            <w:bottom w:val="none" w:sz="0" w:space="0" w:color="auto"/>
            <w:right w:val="none" w:sz="0" w:space="0" w:color="auto"/>
          </w:divBdr>
          <w:divsChild>
            <w:div w:id="1702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123">
      <w:bodyDiv w:val="1"/>
      <w:marLeft w:val="0"/>
      <w:marRight w:val="0"/>
      <w:marTop w:val="0"/>
      <w:marBottom w:val="0"/>
      <w:divBdr>
        <w:top w:val="none" w:sz="0" w:space="0" w:color="auto"/>
        <w:left w:val="none" w:sz="0" w:space="0" w:color="auto"/>
        <w:bottom w:val="none" w:sz="0" w:space="0" w:color="auto"/>
        <w:right w:val="none" w:sz="0" w:space="0" w:color="auto"/>
      </w:divBdr>
    </w:div>
    <w:div w:id="1437365045">
      <w:bodyDiv w:val="1"/>
      <w:marLeft w:val="0"/>
      <w:marRight w:val="0"/>
      <w:marTop w:val="0"/>
      <w:marBottom w:val="0"/>
      <w:divBdr>
        <w:top w:val="none" w:sz="0" w:space="0" w:color="auto"/>
        <w:left w:val="none" w:sz="0" w:space="0" w:color="auto"/>
        <w:bottom w:val="none" w:sz="0" w:space="0" w:color="auto"/>
        <w:right w:val="none" w:sz="0" w:space="0" w:color="auto"/>
      </w:divBdr>
    </w:div>
    <w:div w:id="1602375129">
      <w:bodyDiv w:val="1"/>
      <w:marLeft w:val="0"/>
      <w:marRight w:val="0"/>
      <w:marTop w:val="0"/>
      <w:marBottom w:val="0"/>
      <w:divBdr>
        <w:top w:val="none" w:sz="0" w:space="0" w:color="auto"/>
        <w:left w:val="none" w:sz="0" w:space="0" w:color="auto"/>
        <w:bottom w:val="none" w:sz="0" w:space="0" w:color="auto"/>
        <w:right w:val="none" w:sz="0" w:space="0" w:color="auto"/>
      </w:divBdr>
    </w:div>
    <w:div w:id="1655639918">
      <w:bodyDiv w:val="1"/>
      <w:marLeft w:val="0"/>
      <w:marRight w:val="0"/>
      <w:marTop w:val="0"/>
      <w:marBottom w:val="0"/>
      <w:divBdr>
        <w:top w:val="none" w:sz="0" w:space="0" w:color="auto"/>
        <w:left w:val="none" w:sz="0" w:space="0" w:color="auto"/>
        <w:bottom w:val="none" w:sz="0" w:space="0" w:color="auto"/>
        <w:right w:val="none" w:sz="0" w:space="0" w:color="auto"/>
      </w:divBdr>
    </w:div>
    <w:div w:id="2140174683">
      <w:bodyDiv w:val="1"/>
      <w:marLeft w:val="0"/>
      <w:marRight w:val="0"/>
      <w:marTop w:val="0"/>
      <w:marBottom w:val="0"/>
      <w:divBdr>
        <w:top w:val="none" w:sz="0" w:space="0" w:color="auto"/>
        <w:left w:val="none" w:sz="0" w:space="0" w:color="auto"/>
        <w:bottom w:val="none" w:sz="0" w:space="0" w:color="auto"/>
        <w:right w:val="none" w:sz="0" w:space="0" w:color="auto"/>
      </w:divBdr>
      <w:divsChild>
        <w:div w:id="1869490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post-postescanada.ca/cpc/en/our-company/giving-back-to-our-communities/canada-post-community-foundation.page?" TargetMode="External"/><Relationship Id="rId13" Type="http://schemas.openxmlformats.org/officeDocument/2006/relationships/hyperlink" Target="https://cch.novascotia.ca/investing-in-our-future/community-facilities-improvement-program" TargetMode="External"/><Relationship Id="rId18" Type="http://schemas.openxmlformats.org/officeDocument/2006/relationships/hyperlink" Target="https://cch.novascotia.ca/sites/default/files/inline/documents/rink_revitalization_guidelines_21-22.pdf" TargetMode="External"/><Relationship Id="rId26" Type="http://schemas.openxmlformats.org/officeDocument/2006/relationships/hyperlink" Target="https://www.fcc-fac.ca/en/community/giving-back.html" TargetMode="External"/><Relationship Id="rId3" Type="http://schemas.openxmlformats.org/officeDocument/2006/relationships/settings" Target="settings.xml"/><Relationship Id="rId21" Type="http://schemas.openxmlformats.org/officeDocument/2006/relationships/hyperlink" Target="https://cch.novascotia.ca/investing-our-future/community-funding-and-awards/legion-capital-assistance-program" TargetMode="External"/><Relationship Id="rId34" Type="http://schemas.openxmlformats.org/officeDocument/2006/relationships/footer" Target="footer1.xml"/><Relationship Id="rId7" Type="http://schemas.openxmlformats.org/officeDocument/2006/relationships/hyperlink" Target="http://www.rfans.com/training/programs/" TargetMode="External"/><Relationship Id="rId12" Type="http://schemas.openxmlformats.org/officeDocument/2006/relationships/hyperlink" Target="https://cch.novascotia.ca/investing-in-our-future/community-facilities-improvement-program" TargetMode="External"/><Relationship Id="rId17" Type="http://schemas.openxmlformats.org/officeDocument/2006/relationships/hyperlink" Target="https://cch.novascotia.ca/community-recreation-capital-grant" TargetMode="External"/><Relationship Id="rId25" Type="http://schemas.openxmlformats.org/officeDocument/2006/relationships/hyperlink" Target="http://www.rfans.com/training/programs/" TargetMode="External"/><Relationship Id="rId33" Type="http://schemas.openxmlformats.org/officeDocument/2006/relationships/hyperlink" Target="http://www.td.com/ca/en/about-td/ready-commitment/funding/fef-grant/" TargetMode="External"/><Relationship Id="rId2" Type="http://schemas.openxmlformats.org/officeDocument/2006/relationships/styles" Target="styles.xml"/><Relationship Id="rId16" Type="http://schemas.openxmlformats.org/officeDocument/2006/relationships/hyperlink" Target="https://cch.novascotia.ca/community-recreation-capital-grant" TargetMode="External"/><Relationship Id="rId20" Type="http://schemas.openxmlformats.org/officeDocument/2006/relationships/hyperlink" Target="https://cch.novascotia.ca/recreation-facility-development-grant" TargetMode="External"/><Relationship Id="rId29" Type="http://schemas.openxmlformats.org/officeDocument/2006/relationships/hyperlink" Target="https://jumpstart.canadiantire.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ch.novascotia.ca/investing-our-future/community-funding-and-awards/community-access-ability-program" TargetMode="External"/><Relationship Id="rId24" Type="http://schemas.openxmlformats.org/officeDocument/2006/relationships/hyperlink" Target="http://www.rfans.com/training/programs/" TargetMode="External"/><Relationship Id="rId32" Type="http://schemas.openxmlformats.org/officeDocument/2006/relationships/hyperlink" Target="https://www.td.com/ca/en/about-td/ready-commitment/funding/fef-grant/" TargetMode="External"/><Relationship Id="rId5" Type="http://schemas.openxmlformats.org/officeDocument/2006/relationships/footnotes" Target="footnotes.xml"/><Relationship Id="rId15" Type="http://schemas.openxmlformats.org/officeDocument/2006/relationships/hyperlink" Target="https://cch.novascotia.ca/planning-assistance-program" TargetMode="External"/><Relationship Id="rId23" Type="http://schemas.openxmlformats.org/officeDocument/2006/relationships/hyperlink" Target="https://cch.novascotia.ca/trail-funding-programs" TargetMode="External"/><Relationship Id="rId28" Type="http://schemas.openxmlformats.org/officeDocument/2006/relationships/hyperlink" Target="https://jumpstart.canadiantire.ca/" TargetMode="External"/><Relationship Id="rId36" Type="http://schemas.openxmlformats.org/officeDocument/2006/relationships/theme" Target="theme/theme1.xml"/><Relationship Id="rId10" Type="http://schemas.openxmlformats.org/officeDocument/2006/relationships/hyperlink" Target="https://cch.novascotia.ca/investing-our-future/community-funding-and-awards/community-access-ability-program" TargetMode="External"/><Relationship Id="rId19" Type="http://schemas.openxmlformats.org/officeDocument/2006/relationships/hyperlink" Target="https://cch.novascotia.ca/recreation-facility-development-grant" TargetMode="External"/><Relationship Id="rId31" Type="http://schemas.openxmlformats.org/officeDocument/2006/relationships/hyperlink" Target="https://www.mec.ca/en/explore/outdoor-impact" TargetMode="External"/><Relationship Id="rId4" Type="http://schemas.openxmlformats.org/officeDocument/2006/relationships/webSettings" Target="webSettings.xml"/><Relationship Id="rId9" Type="http://schemas.openxmlformats.org/officeDocument/2006/relationships/hyperlink" Target="http://www.canadapost-postescanada.ca/cpc/en/our-company/giving-back-to-our-communities/canada-post-community-foundation.page" TargetMode="External"/><Relationship Id="rId14" Type="http://schemas.openxmlformats.org/officeDocument/2006/relationships/hyperlink" Target="https://cch.novascotia.ca/planning-assistance-program" TargetMode="External"/><Relationship Id="rId22" Type="http://schemas.openxmlformats.org/officeDocument/2006/relationships/hyperlink" Target="https://cch.novascotia.ca/trail-funding-programs" TargetMode="External"/><Relationship Id="rId27" Type="http://schemas.openxmlformats.org/officeDocument/2006/relationships/hyperlink" Target="http://www.fcc-fac.ca/en/community/giving-back.html" TargetMode="External"/><Relationship Id="rId30" Type="http://schemas.openxmlformats.org/officeDocument/2006/relationships/hyperlink" Target="https://www.mec.ca/en/explore/outdoor-impac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1863</Words>
  <Characters>10623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SSDHA</Company>
  <LinksUpToDate>false</LinksUpToDate>
  <CharactersWithSpaces>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Elisabeth</dc:creator>
  <cp:keywords/>
  <dc:description/>
  <cp:lastModifiedBy>Ashton, Aron</cp:lastModifiedBy>
  <cp:revision>2</cp:revision>
  <dcterms:created xsi:type="dcterms:W3CDTF">2022-11-16T13:50:00Z</dcterms:created>
  <dcterms:modified xsi:type="dcterms:W3CDTF">2022-11-16T13:50:00Z</dcterms:modified>
</cp:coreProperties>
</file>